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4A" w:rsidRDefault="00CC744A" w:rsidP="00C54710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034FD2" w:rsidRPr="00871103" w:rsidRDefault="003F4E85" w:rsidP="00C54710">
      <w:pPr>
        <w:pStyle w:val="a3"/>
        <w:ind w:left="0" w:firstLine="567"/>
        <w:jc w:val="center"/>
        <w:rPr>
          <w:bCs/>
          <w:sz w:val="28"/>
          <w:szCs w:val="28"/>
          <w:bdr w:val="none" w:sz="0" w:space="0" w:color="auto" w:frame="1"/>
        </w:rPr>
      </w:pPr>
      <w:r w:rsidRPr="00871103">
        <w:rPr>
          <w:b/>
          <w:sz w:val="28"/>
          <w:szCs w:val="28"/>
        </w:rPr>
        <w:t>Пояснительная записка</w:t>
      </w:r>
    </w:p>
    <w:p w:rsidR="007C6AFE" w:rsidRPr="00871103" w:rsidRDefault="007C6AFE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B52" w:rsidRPr="00871103" w:rsidRDefault="0024261A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b/>
          <w:sz w:val="28"/>
          <w:szCs w:val="28"/>
        </w:rPr>
        <w:t xml:space="preserve">Название </w:t>
      </w:r>
      <w:r w:rsidR="00A06791">
        <w:rPr>
          <w:rFonts w:ascii="Times New Roman" w:hAnsi="Times New Roman" w:cs="Times New Roman"/>
          <w:b/>
          <w:sz w:val="28"/>
          <w:szCs w:val="28"/>
        </w:rPr>
        <w:t>интерактивной игры</w:t>
      </w:r>
      <w:r w:rsidR="006408CD" w:rsidRPr="00871103">
        <w:rPr>
          <w:rFonts w:ascii="Times New Roman" w:hAnsi="Times New Roman" w:cs="Times New Roman"/>
          <w:sz w:val="28"/>
          <w:szCs w:val="28"/>
        </w:rPr>
        <w:t xml:space="preserve">: </w:t>
      </w:r>
      <w:r w:rsidR="00A06791">
        <w:rPr>
          <w:rFonts w:ascii="Times New Roman" w:hAnsi="Times New Roman" w:cs="Times New Roman"/>
          <w:sz w:val="28"/>
          <w:szCs w:val="28"/>
        </w:rPr>
        <w:t>«Учим азбуку</w:t>
      </w:r>
      <w:r w:rsidR="00034FD2" w:rsidRPr="00871103">
        <w:rPr>
          <w:rFonts w:ascii="Times New Roman" w:hAnsi="Times New Roman" w:cs="Times New Roman"/>
          <w:sz w:val="28"/>
          <w:szCs w:val="28"/>
        </w:rPr>
        <w:t xml:space="preserve"> дороги</w:t>
      </w:r>
      <w:r w:rsidR="00ED16EB" w:rsidRPr="00871103">
        <w:rPr>
          <w:rFonts w:ascii="Times New Roman" w:hAnsi="Times New Roman" w:cs="Times New Roman"/>
          <w:sz w:val="28"/>
          <w:szCs w:val="28"/>
        </w:rPr>
        <w:t>»</w:t>
      </w:r>
    </w:p>
    <w:p w:rsidR="00CC744A" w:rsidRDefault="00CC744A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B52" w:rsidRPr="00871103" w:rsidRDefault="00A06791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</w:t>
      </w:r>
      <w:r w:rsidR="0061260C" w:rsidRPr="00871103">
        <w:rPr>
          <w:rFonts w:ascii="Times New Roman" w:hAnsi="Times New Roman" w:cs="Times New Roman"/>
          <w:b/>
          <w:sz w:val="28"/>
          <w:szCs w:val="28"/>
        </w:rPr>
        <w:t>:</w:t>
      </w:r>
      <w:r w:rsidR="0061260C" w:rsidRPr="00871103">
        <w:rPr>
          <w:rFonts w:ascii="Times New Roman" w:hAnsi="Times New Roman" w:cs="Times New Roman"/>
          <w:sz w:val="28"/>
          <w:szCs w:val="28"/>
        </w:rPr>
        <w:t xml:space="preserve"> Бочкарева Татьяна Викторовна, </w:t>
      </w:r>
      <w:r w:rsidR="0061260C" w:rsidRPr="00871103">
        <w:rPr>
          <w:rFonts w:ascii="Times New Roman" w:hAnsi="Times New Roman" w:cs="Times New Roman"/>
          <w:bCs/>
          <w:sz w:val="28"/>
          <w:szCs w:val="28"/>
        </w:rPr>
        <w:t>учитель ОБЖ и информатики МБОУ СОШ жд. ст. БАМ Сковородинского района Амурской области.</w:t>
      </w:r>
    </w:p>
    <w:p w:rsidR="00CC744A" w:rsidRDefault="00CC744A" w:rsidP="00C547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FD2" w:rsidRPr="00871103" w:rsidRDefault="003F4E85" w:rsidP="00C547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71103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="00DE0B52" w:rsidRPr="00871103">
        <w:rPr>
          <w:rFonts w:ascii="Times New Roman" w:hAnsi="Times New Roman" w:cs="Times New Roman"/>
          <w:b/>
          <w:sz w:val="28"/>
          <w:szCs w:val="28"/>
        </w:rPr>
        <w:t>:</w:t>
      </w:r>
      <w:r w:rsidR="00854A23">
        <w:rPr>
          <w:rFonts w:ascii="Times New Roman" w:hAnsi="Times New Roman" w:cs="Times New Roman"/>
          <w:sz w:val="28"/>
          <w:szCs w:val="28"/>
        </w:rPr>
        <w:t xml:space="preserve"> </w:t>
      </w:r>
      <w:r w:rsidR="00AA20FA">
        <w:rPr>
          <w:rFonts w:ascii="Times New Roman" w:hAnsi="Times New Roman" w:cs="Times New Roman"/>
          <w:sz w:val="28"/>
          <w:szCs w:val="28"/>
        </w:rPr>
        <w:t>учащиеся начальной школы.</w:t>
      </w:r>
    </w:p>
    <w:p w:rsidR="00CC744A" w:rsidRDefault="00CC744A" w:rsidP="00C547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103" w:rsidRPr="00871103" w:rsidRDefault="00871103" w:rsidP="00C547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871103">
        <w:rPr>
          <w:rFonts w:ascii="Times New Roman" w:hAnsi="Times New Roman" w:cs="Times New Roman"/>
          <w:b/>
          <w:sz w:val="28"/>
          <w:szCs w:val="28"/>
        </w:rPr>
        <w:t>иапазон использования:</w:t>
      </w:r>
      <w:r w:rsidRPr="00871103">
        <w:rPr>
          <w:rFonts w:ascii="Times New Roman" w:hAnsi="Times New Roman" w:cs="Times New Roman"/>
          <w:sz w:val="28"/>
          <w:szCs w:val="28"/>
        </w:rPr>
        <w:t xml:space="preserve"> ресурс представляет </w:t>
      </w:r>
      <w:r w:rsidR="00A06791">
        <w:rPr>
          <w:rFonts w:ascii="Times New Roman" w:hAnsi="Times New Roman" w:cs="Times New Roman"/>
          <w:sz w:val="28"/>
          <w:szCs w:val="28"/>
        </w:rPr>
        <w:t>собой интерактивную игру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может быть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проведена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103">
        <w:rPr>
          <w:rFonts w:ascii="Times New Roman" w:hAnsi="Times New Roman" w:cs="Times New Roman"/>
          <w:sz w:val="28"/>
          <w:szCs w:val="28"/>
        </w:rPr>
        <w:t>в рамках занятий с </w:t>
      </w:r>
      <w:r w:rsidR="00854A23">
        <w:rPr>
          <w:rFonts w:ascii="Times New Roman" w:hAnsi="Times New Roman" w:cs="Times New Roman"/>
          <w:sz w:val="28"/>
          <w:szCs w:val="28"/>
        </w:rPr>
        <w:t>обучающимися начальной школы</w:t>
      </w:r>
      <w:r w:rsidR="00AA20FA">
        <w:rPr>
          <w:rFonts w:ascii="Times New Roman" w:hAnsi="Times New Roman" w:cs="Times New Roman"/>
          <w:sz w:val="28"/>
          <w:szCs w:val="28"/>
        </w:rPr>
        <w:t>.</w:t>
      </w:r>
    </w:p>
    <w:p w:rsidR="00CC744A" w:rsidRDefault="00CC744A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FD2" w:rsidRPr="00871103" w:rsidRDefault="00034FD2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1103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A06791">
        <w:rPr>
          <w:rFonts w:ascii="Times New Roman" w:hAnsi="Times New Roman" w:cs="Times New Roman"/>
          <w:b/>
          <w:sz w:val="28"/>
          <w:szCs w:val="28"/>
        </w:rPr>
        <w:t xml:space="preserve">интерактивной </w:t>
      </w:r>
      <w:r w:rsidR="005361A6">
        <w:rPr>
          <w:rFonts w:ascii="Times New Roman" w:hAnsi="Times New Roman" w:cs="Times New Roman"/>
          <w:b/>
          <w:sz w:val="28"/>
          <w:szCs w:val="28"/>
        </w:rPr>
        <w:t>игры</w:t>
      </w:r>
      <w:r w:rsidRPr="00871103">
        <w:rPr>
          <w:rFonts w:ascii="Times New Roman" w:hAnsi="Times New Roman" w:cs="Times New Roman"/>
          <w:sz w:val="28"/>
          <w:szCs w:val="28"/>
        </w:rPr>
        <w:t xml:space="preserve"> – нацелить на изучение и соблюдение ПДД</w:t>
      </w:r>
      <w:r w:rsidRPr="00871103">
        <w:rPr>
          <w:rFonts w:ascii="Times New Roman" w:hAnsi="Times New Roman" w:cs="Times New Roman"/>
          <w:bCs/>
          <w:sz w:val="28"/>
          <w:szCs w:val="28"/>
        </w:rPr>
        <w:t>.</w:t>
      </w:r>
    </w:p>
    <w:p w:rsidR="00CC744A" w:rsidRDefault="00CC744A" w:rsidP="00C54710">
      <w:pPr>
        <w:pStyle w:val="c5"/>
        <w:spacing w:before="0" w:beforeAutospacing="0" w:after="0" w:afterAutospacing="0"/>
        <w:ind w:firstLine="567"/>
        <w:jc w:val="both"/>
        <w:rPr>
          <w:rStyle w:val="c13"/>
          <w:b/>
          <w:bCs/>
          <w:iCs/>
          <w:sz w:val="28"/>
          <w:szCs w:val="28"/>
        </w:rPr>
      </w:pPr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87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871"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</w:p>
    <w:p w:rsidR="00FE0ECE" w:rsidRPr="00495871" w:rsidRDefault="000631DD" w:rsidP="00FE0E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871">
        <w:rPr>
          <w:rFonts w:ascii="Times New Roman" w:eastAsia="Calibri" w:hAnsi="Times New Roman" w:cs="Times New Roman"/>
          <w:sz w:val="28"/>
          <w:szCs w:val="28"/>
        </w:rPr>
        <w:t>–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95871">
        <w:rPr>
          <w:rFonts w:ascii="Times New Roman" w:hAnsi="Times New Roman" w:cs="Times New Roman"/>
          <w:sz w:val="28"/>
          <w:szCs w:val="28"/>
        </w:rPr>
        <w:t>знако</w:t>
      </w:r>
      <w:r w:rsidR="00FE0ECE" w:rsidRPr="00495871">
        <w:rPr>
          <w:rFonts w:ascii="Times New Roman" w:hAnsi="Times New Roman" w:cs="Times New Roman"/>
          <w:sz w:val="28"/>
          <w:szCs w:val="28"/>
        </w:rPr>
        <w:t>мить с понятиями «пешеход», «пассажир», «водитель</w:t>
      </w:r>
      <w:r w:rsidRPr="00495871">
        <w:rPr>
          <w:rFonts w:ascii="Times New Roman" w:hAnsi="Times New Roman" w:cs="Times New Roman"/>
          <w:sz w:val="28"/>
          <w:szCs w:val="28"/>
        </w:rPr>
        <w:t>»</w:t>
      </w:r>
      <w:r w:rsidR="00FE0ECE" w:rsidRPr="00495871">
        <w:rPr>
          <w:rFonts w:ascii="Times New Roman" w:hAnsi="Times New Roman" w:cs="Times New Roman"/>
          <w:sz w:val="28"/>
          <w:szCs w:val="28"/>
        </w:rPr>
        <w:t>, закрепленными в Правилах дорожного движения:</w:t>
      </w:r>
    </w:p>
    <w:p w:rsidR="000631DD" w:rsidRPr="00495871" w:rsidRDefault="00495871" w:rsidP="00FE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871">
        <w:rPr>
          <w:rFonts w:ascii="Times New Roman" w:eastAsia="Calibri" w:hAnsi="Times New Roman" w:cs="Times New Roman"/>
          <w:sz w:val="28"/>
          <w:szCs w:val="28"/>
        </w:rPr>
        <w:t>–</w:t>
      </w:r>
      <w:r w:rsidR="00FE0ECE" w:rsidRPr="00495871">
        <w:rPr>
          <w:rFonts w:ascii="Times New Roman" w:hAnsi="Times New Roman" w:cs="Times New Roman"/>
          <w:sz w:val="28"/>
          <w:szCs w:val="28"/>
        </w:rPr>
        <w:t xml:space="preserve"> познакомить с </w:t>
      </w:r>
      <w:r>
        <w:rPr>
          <w:rFonts w:ascii="Times New Roman" w:hAnsi="Times New Roman" w:cs="Times New Roman"/>
          <w:sz w:val="28"/>
          <w:szCs w:val="28"/>
        </w:rPr>
        <w:t>историческими фактами, связанными с созданием Правил дорожного движения</w:t>
      </w:r>
      <w:r w:rsidR="000631DD" w:rsidRPr="00495871">
        <w:rPr>
          <w:rFonts w:ascii="Times New Roman" w:hAnsi="Times New Roman" w:cs="Times New Roman"/>
          <w:sz w:val="28"/>
          <w:szCs w:val="28"/>
        </w:rPr>
        <w:t>;</w:t>
      </w:r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95871">
        <w:rPr>
          <w:rFonts w:ascii="Times New Roman" w:eastAsia="Calibri" w:hAnsi="Times New Roman" w:cs="Times New Roman"/>
          <w:sz w:val="28"/>
          <w:szCs w:val="28"/>
        </w:rPr>
        <w:t>–</w:t>
      </w:r>
      <w:r w:rsidRPr="00495871">
        <w:rPr>
          <w:rFonts w:ascii="Times New Roman" w:hAnsi="Times New Roman" w:cs="Times New Roman"/>
          <w:sz w:val="28"/>
          <w:szCs w:val="28"/>
        </w:rPr>
        <w:t xml:space="preserve"> закрепить </w:t>
      </w:r>
      <w:r w:rsidR="00FE0ECE" w:rsidRPr="00495871">
        <w:rPr>
          <w:rFonts w:ascii="Times New Roman" w:hAnsi="Times New Roman" w:cs="Times New Roman"/>
          <w:sz w:val="28"/>
          <w:szCs w:val="28"/>
        </w:rPr>
        <w:t xml:space="preserve">имеющиеся </w:t>
      </w:r>
      <w:r w:rsidR="00495871">
        <w:rPr>
          <w:rFonts w:ascii="Times New Roman" w:hAnsi="Times New Roman" w:cs="Times New Roman"/>
          <w:sz w:val="28"/>
          <w:szCs w:val="28"/>
        </w:rPr>
        <w:t xml:space="preserve">у </w:t>
      </w:r>
      <w:r w:rsidR="00854A23">
        <w:rPr>
          <w:rFonts w:ascii="Times New Roman" w:hAnsi="Times New Roman" w:cs="Times New Roman"/>
          <w:sz w:val="28"/>
          <w:szCs w:val="28"/>
        </w:rPr>
        <w:t>обучающихся</w:t>
      </w:r>
      <w:r w:rsidR="00495871">
        <w:rPr>
          <w:rFonts w:ascii="Times New Roman" w:hAnsi="Times New Roman" w:cs="Times New Roman"/>
          <w:sz w:val="28"/>
          <w:szCs w:val="28"/>
        </w:rPr>
        <w:t xml:space="preserve"> </w:t>
      </w:r>
      <w:r w:rsidR="00FE0ECE" w:rsidRPr="00495871">
        <w:rPr>
          <w:rFonts w:ascii="Times New Roman" w:hAnsi="Times New Roman" w:cs="Times New Roman"/>
          <w:sz w:val="28"/>
          <w:szCs w:val="28"/>
        </w:rPr>
        <w:t xml:space="preserve">знания Правил дорожного движения </w:t>
      </w:r>
      <w:r w:rsidRPr="00495871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FE0ECE" w:rsidRPr="00495871">
        <w:rPr>
          <w:rFonts w:ascii="Times New Roman" w:hAnsi="Times New Roman" w:cs="Times New Roman"/>
          <w:sz w:val="28"/>
          <w:szCs w:val="28"/>
        </w:rPr>
        <w:t>поиск правильного ответа на поставленный вопрос</w:t>
      </w:r>
      <w:r w:rsidRPr="00495871">
        <w:rPr>
          <w:rFonts w:ascii="Times New Roman" w:hAnsi="Times New Roman" w:cs="Times New Roman"/>
          <w:sz w:val="28"/>
          <w:szCs w:val="28"/>
        </w:rPr>
        <w:t>;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871">
        <w:rPr>
          <w:rFonts w:ascii="Times New Roman" w:eastAsia="Calibri" w:hAnsi="Times New Roman" w:cs="Times New Roman"/>
          <w:sz w:val="28"/>
          <w:szCs w:val="28"/>
        </w:rPr>
        <w:t>–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пробудить интерес к дальнейшему изучению</w:t>
      </w:r>
      <w:r w:rsidR="00FE0ECE"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дорожного движения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5871">
        <w:rPr>
          <w:rFonts w:ascii="Times New Roman" w:hAnsi="Times New Roman" w:cs="Times New Roman"/>
          <w:b/>
          <w:sz w:val="28"/>
          <w:szCs w:val="28"/>
        </w:rPr>
        <w:t>Р</w:t>
      </w:r>
      <w:r w:rsidRPr="0049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азвивающие</w:t>
      </w:r>
      <w:proofErr w:type="gramEnd"/>
      <w:r w:rsidRPr="0049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95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</w:t>
      </w:r>
      <w:r w:rsidR="00FE0ECE"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вательный интерес</w:t>
      </w:r>
      <w:r w:rsidRPr="00495871">
        <w:rPr>
          <w:rFonts w:ascii="Times New Roman" w:hAnsi="Times New Roman" w:cs="Times New Roman"/>
          <w:sz w:val="28"/>
          <w:szCs w:val="28"/>
        </w:rPr>
        <w:t>.</w:t>
      </w:r>
    </w:p>
    <w:p w:rsidR="000631DD" w:rsidRPr="00495871" w:rsidRDefault="000631DD" w:rsidP="000631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871">
        <w:rPr>
          <w:rFonts w:ascii="Times New Roman" w:hAnsi="Times New Roman" w:cs="Times New Roman"/>
          <w:b/>
          <w:sz w:val="28"/>
          <w:szCs w:val="28"/>
        </w:rPr>
        <w:t>В</w:t>
      </w:r>
      <w:r w:rsidRPr="0049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оспитательные:</w:t>
      </w:r>
      <w:r w:rsidRPr="00495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5871">
        <w:rPr>
          <w:rFonts w:ascii="Times New Roman" w:hAnsi="Times New Roman" w:cs="Times New Roman"/>
          <w:sz w:val="28"/>
          <w:szCs w:val="28"/>
        </w:rPr>
        <w:t>воспитывать стремление к приобретению новых знаний, ответственности за свои действия</w:t>
      </w:r>
      <w:r w:rsidRPr="00495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44A" w:rsidRPr="00495871" w:rsidRDefault="00CC744A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1103" w:rsidRPr="00871103" w:rsidRDefault="00034FD2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103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="00871103" w:rsidRPr="00871103">
        <w:rPr>
          <w:rFonts w:ascii="Times New Roman" w:hAnsi="Times New Roman" w:cs="Times New Roman"/>
          <w:b/>
          <w:bCs/>
          <w:sz w:val="28"/>
          <w:szCs w:val="28"/>
        </w:rPr>
        <w:t xml:space="preserve"> игры</w:t>
      </w:r>
    </w:p>
    <w:p w:rsidR="00871103" w:rsidRPr="00871103" w:rsidRDefault="00034FD2" w:rsidP="00A06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 xml:space="preserve">Детский дорожно-транспортный травматизм </w:t>
      </w:r>
      <w:r w:rsidR="005361A6" w:rsidRPr="00871103">
        <w:rPr>
          <w:rFonts w:ascii="Times New Roman" w:hAnsi="Times New Roman" w:cs="Times New Roman"/>
          <w:sz w:val="28"/>
          <w:szCs w:val="28"/>
        </w:rPr>
        <w:t>–</w:t>
      </w:r>
      <w:r w:rsidRPr="00871103">
        <w:rPr>
          <w:rFonts w:ascii="Times New Roman" w:hAnsi="Times New Roman" w:cs="Times New Roman"/>
          <w:sz w:val="28"/>
          <w:szCs w:val="28"/>
        </w:rPr>
        <w:t xml:space="preserve"> это большая современная проблема. </w:t>
      </w:r>
      <w:r w:rsidR="00854A23">
        <w:rPr>
          <w:rFonts w:ascii="Times New Roman" w:hAnsi="Times New Roman" w:cs="Times New Roman"/>
          <w:sz w:val="28"/>
          <w:szCs w:val="28"/>
        </w:rPr>
        <w:t>Данная викторина нацелит на необходимость</w:t>
      </w:r>
      <w:r w:rsidR="00CC744A">
        <w:rPr>
          <w:rFonts w:ascii="Times New Roman" w:hAnsi="Times New Roman" w:cs="Times New Roman"/>
          <w:sz w:val="28"/>
          <w:szCs w:val="28"/>
        </w:rPr>
        <w:t xml:space="preserve"> изучать и соблюдать ПДД, а н</w:t>
      </w:r>
      <w:r w:rsidR="00871103" w:rsidRPr="00871103">
        <w:rPr>
          <w:rFonts w:ascii="Times New Roman" w:hAnsi="Times New Roman" w:cs="Times New Roman"/>
          <w:sz w:val="28"/>
          <w:szCs w:val="28"/>
        </w:rPr>
        <w:t xml:space="preserve">етрадиционная форма представления материала </w:t>
      </w:r>
      <w:r w:rsidR="005361A6">
        <w:rPr>
          <w:rFonts w:ascii="Times New Roman" w:hAnsi="Times New Roman" w:cs="Times New Roman"/>
          <w:sz w:val="28"/>
          <w:szCs w:val="28"/>
        </w:rPr>
        <w:t xml:space="preserve">обеспечит </w:t>
      </w:r>
      <w:r w:rsidR="00871103" w:rsidRPr="00871103">
        <w:rPr>
          <w:rFonts w:ascii="Times New Roman" w:hAnsi="Times New Roman" w:cs="Times New Roman"/>
          <w:sz w:val="28"/>
          <w:szCs w:val="28"/>
        </w:rPr>
        <w:t>положительную</w:t>
      </w:r>
      <w:r w:rsidR="00CC744A">
        <w:rPr>
          <w:rFonts w:ascii="Times New Roman" w:hAnsi="Times New Roman" w:cs="Times New Roman"/>
          <w:sz w:val="28"/>
          <w:szCs w:val="28"/>
        </w:rPr>
        <w:t xml:space="preserve"> мотивацию к изучению</w:t>
      </w:r>
      <w:r w:rsidR="00871103" w:rsidRPr="00871103">
        <w:rPr>
          <w:rFonts w:ascii="Times New Roman" w:hAnsi="Times New Roman" w:cs="Times New Roman"/>
          <w:sz w:val="28"/>
          <w:szCs w:val="28"/>
        </w:rPr>
        <w:t>.</w:t>
      </w:r>
    </w:p>
    <w:p w:rsidR="001355C0" w:rsidRPr="00495871" w:rsidRDefault="001355C0" w:rsidP="00A0679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95871">
        <w:rPr>
          <w:rFonts w:ascii="Times New Roman" w:eastAsia="Times New Roman" w:hAnsi="Times New Roman"/>
          <w:sz w:val="28"/>
          <w:szCs w:val="28"/>
          <w:lang w:eastAsia="ru-RU"/>
        </w:rPr>
        <w:t>Предполагается, что данный образовательный ресурс позволит</w:t>
      </w:r>
      <w:r w:rsidRPr="00495871">
        <w:rPr>
          <w:rFonts w:ascii="Times New Roman" w:hAnsi="Times New Roman"/>
          <w:sz w:val="28"/>
          <w:szCs w:val="28"/>
        </w:rPr>
        <w:t>:</w:t>
      </w:r>
    </w:p>
    <w:p w:rsidR="001355C0" w:rsidRPr="00495871" w:rsidRDefault="00495871" w:rsidP="00A067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5871">
        <w:rPr>
          <w:rFonts w:ascii="Times New Roman" w:hAnsi="Times New Roman"/>
          <w:sz w:val="28"/>
          <w:szCs w:val="28"/>
        </w:rPr>
        <w:t xml:space="preserve">- сделать занятие </w:t>
      </w:r>
      <w:r w:rsidR="001355C0" w:rsidRPr="00495871">
        <w:rPr>
          <w:rFonts w:ascii="Times New Roman" w:hAnsi="Times New Roman"/>
          <w:sz w:val="28"/>
          <w:szCs w:val="28"/>
        </w:rPr>
        <w:t>современным (с точки зрения использования технических средств);</w:t>
      </w:r>
    </w:p>
    <w:p w:rsidR="001355C0" w:rsidRPr="00495871" w:rsidRDefault="001355C0" w:rsidP="00A0679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95871">
        <w:rPr>
          <w:rFonts w:ascii="Times New Roman" w:hAnsi="Times New Roman"/>
          <w:sz w:val="28"/>
          <w:szCs w:val="28"/>
        </w:rPr>
        <w:t>- эмоционально и образно подать материал</w:t>
      </w:r>
      <w:r w:rsidRPr="0049587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1355C0" w:rsidRPr="00495871" w:rsidRDefault="001355C0" w:rsidP="00A067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5871">
        <w:rPr>
          <w:rFonts w:ascii="Times New Roman" w:hAnsi="Times New Roman"/>
          <w:sz w:val="28"/>
          <w:szCs w:val="28"/>
        </w:rPr>
        <w:t>- в яркой, интересной форме повторить, расширить и закрепить тео</w:t>
      </w:r>
      <w:r w:rsidR="00495871" w:rsidRPr="00495871">
        <w:rPr>
          <w:rFonts w:ascii="Times New Roman" w:hAnsi="Times New Roman"/>
          <w:sz w:val="28"/>
          <w:szCs w:val="28"/>
        </w:rPr>
        <w:t xml:space="preserve">ретические сведения </w:t>
      </w:r>
      <w:proofErr w:type="gramStart"/>
      <w:r w:rsidR="00854A2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495871" w:rsidRPr="00495871">
        <w:rPr>
          <w:rFonts w:ascii="Times New Roman" w:hAnsi="Times New Roman"/>
          <w:sz w:val="28"/>
          <w:szCs w:val="28"/>
        </w:rPr>
        <w:t xml:space="preserve"> </w:t>
      </w:r>
      <w:r w:rsidRPr="00495871">
        <w:rPr>
          <w:rFonts w:ascii="Times New Roman" w:hAnsi="Times New Roman"/>
          <w:sz w:val="28"/>
          <w:szCs w:val="28"/>
        </w:rPr>
        <w:t>по теме</w:t>
      </w:r>
      <w:r w:rsidRPr="0049587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495871" w:rsidRPr="00495871">
        <w:rPr>
          <w:rFonts w:ascii="Times New Roman" w:hAnsi="Times New Roman"/>
          <w:sz w:val="28"/>
          <w:szCs w:val="28"/>
        </w:rPr>
        <w:t>«Безопасность дорожного движения</w:t>
      </w:r>
      <w:r w:rsidRPr="00495871">
        <w:rPr>
          <w:rFonts w:ascii="Times New Roman" w:hAnsi="Times New Roman"/>
          <w:sz w:val="28"/>
          <w:szCs w:val="28"/>
        </w:rPr>
        <w:t>»;</w:t>
      </w:r>
    </w:p>
    <w:p w:rsidR="001355C0" w:rsidRPr="00495871" w:rsidRDefault="001355C0" w:rsidP="00A0679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95871">
        <w:rPr>
          <w:rFonts w:ascii="Times New Roman" w:hAnsi="Times New Roman"/>
          <w:sz w:val="28"/>
          <w:szCs w:val="28"/>
        </w:rPr>
        <w:t xml:space="preserve">- активизировать </w:t>
      </w:r>
      <w:r w:rsidRPr="00495871">
        <w:rPr>
          <w:rFonts w:ascii="Times New Roman" w:hAnsi="Times New Roman"/>
          <w:sz w:val="28"/>
          <w:szCs w:val="28"/>
          <w:lang w:val="fr-FR"/>
        </w:rPr>
        <w:t>познавательный интерес</w:t>
      </w:r>
      <w:r w:rsidRPr="00495871">
        <w:rPr>
          <w:rFonts w:ascii="Times New Roman" w:hAnsi="Times New Roman"/>
          <w:sz w:val="28"/>
          <w:szCs w:val="28"/>
        </w:rPr>
        <w:t xml:space="preserve"> и обеспечить положительную мотивацию обучения;</w:t>
      </w:r>
    </w:p>
    <w:p w:rsidR="001355C0" w:rsidRPr="00495871" w:rsidRDefault="001355C0" w:rsidP="00A0679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5871">
        <w:rPr>
          <w:rFonts w:ascii="Times New Roman" w:eastAsia="Times New Roman" w:hAnsi="Times New Roman"/>
          <w:sz w:val="28"/>
          <w:szCs w:val="28"/>
        </w:rPr>
        <w:t xml:space="preserve">- </w:t>
      </w:r>
      <w:r w:rsidRPr="00495871">
        <w:rPr>
          <w:rFonts w:ascii="Times New Roman" w:eastAsia="Times New Roman" w:hAnsi="Times New Roman"/>
          <w:bCs/>
          <w:sz w:val="28"/>
          <w:szCs w:val="28"/>
          <w:lang w:eastAsia="ru-RU"/>
        </w:rPr>
        <w:t>повысить ин</w:t>
      </w:r>
      <w:r w:rsidR="00495871" w:rsidRPr="004958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терес </w:t>
      </w:r>
      <w:r w:rsidR="00854A23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обучающихся</w:t>
      </w:r>
      <w:r w:rsidR="00495871" w:rsidRPr="004958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изучению и соблюдению Правил дорожного движения</w:t>
      </w:r>
      <w:r w:rsidRPr="0049587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C744A" w:rsidRDefault="00CC744A" w:rsidP="00C5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6B69" w:rsidRPr="00871103" w:rsidRDefault="003F4E85" w:rsidP="00C5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</w:t>
      </w:r>
      <w:r w:rsidR="00871103" w:rsidRPr="00871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ехническое обеспечение</w:t>
      </w:r>
      <w:r w:rsidR="00C56B69" w:rsidRPr="00871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56B69" w:rsidRPr="00871103" w:rsidRDefault="001C3B08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>–</w:t>
      </w:r>
      <w:r w:rsidR="00C56B69" w:rsidRPr="008711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E10" w:rsidRPr="00871103">
        <w:rPr>
          <w:rFonts w:ascii="Times New Roman" w:hAnsi="Times New Roman" w:cs="Times New Roman"/>
          <w:sz w:val="28"/>
          <w:szCs w:val="28"/>
        </w:rPr>
        <w:t xml:space="preserve">компьютер </w:t>
      </w:r>
      <w:r w:rsidR="00A14105" w:rsidRPr="00871103">
        <w:rPr>
          <w:rFonts w:ascii="Times New Roman" w:hAnsi="Times New Roman" w:cs="Times New Roman"/>
          <w:sz w:val="28"/>
          <w:szCs w:val="28"/>
        </w:rPr>
        <w:t>или ноутбук</w:t>
      </w:r>
      <w:r w:rsidR="00C56B69" w:rsidRPr="00871103">
        <w:rPr>
          <w:rFonts w:ascii="Times New Roman" w:hAnsi="Times New Roman" w:cs="Times New Roman"/>
          <w:sz w:val="28"/>
          <w:szCs w:val="28"/>
        </w:rPr>
        <w:t>,</w:t>
      </w:r>
    </w:p>
    <w:p w:rsidR="007C6AFE" w:rsidRPr="00871103" w:rsidRDefault="001C3B08" w:rsidP="00C5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103">
        <w:rPr>
          <w:rFonts w:ascii="Times New Roman" w:hAnsi="Times New Roman" w:cs="Times New Roman"/>
          <w:sz w:val="28"/>
          <w:szCs w:val="28"/>
        </w:rPr>
        <w:t>–</w:t>
      </w:r>
      <w:r w:rsidR="00C56B69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A14105" w:rsidRPr="00871103">
        <w:rPr>
          <w:rFonts w:ascii="Times New Roman" w:hAnsi="Times New Roman" w:cs="Times New Roman"/>
          <w:sz w:val="28"/>
          <w:szCs w:val="28"/>
        </w:rPr>
        <w:t>программа</w:t>
      </w:r>
      <w:r w:rsidR="00D11E10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A14105" w:rsidRPr="00871103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A14105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A14105" w:rsidRPr="0087110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A14105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D11E10" w:rsidRPr="00871103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7C6AFE" w:rsidRPr="008711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11E10" w:rsidRPr="00871103" w:rsidRDefault="001C3B08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10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C56B69" w:rsidRPr="00871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11E10" w:rsidRPr="00871103">
        <w:rPr>
          <w:rFonts w:ascii="Times New Roman" w:hAnsi="Times New Roman" w:cs="Times New Roman"/>
          <w:sz w:val="28"/>
          <w:szCs w:val="28"/>
        </w:rPr>
        <w:t>проигрыватель</w:t>
      </w:r>
      <w:proofErr w:type="gramEnd"/>
      <w:r w:rsidR="00D11E10" w:rsidRPr="00871103">
        <w:rPr>
          <w:rFonts w:ascii="Times New Roman" w:hAnsi="Times New Roman" w:cs="Times New Roman"/>
          <w:sz w:val="28"/>
          <w:szCs w:val="28"/>
          <w:lang w:val="en-US"/>
        </w:rPr>
        <w:t xml:space="preserve"> Windows Media Player (WMP)</w:t>
      </w:r>
      <w:r w:rsidR="00C56B69" w:rsidRPr="00871103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D11E10" w:rsidRPr="00871103" w:rsidRDefault="001C3B08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>–</w:t>
      </w:r>
      <w:r w:rsidR="00C56B69" w:rsidRPr="00871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B69" w:rsidRPr="00871103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C56B69" w:rsidRPr="00871103">
        <w:rPr>
          <w:rFonts w:ascii="Times New Roman" w:hAnsi="Times New Roman" w:cs="Times New Roman"/>
          <w:sz w:val="28"/>
          <w:szCs w:val="28"/>
        </w:rPr>
        <w:t xml:space="preserve"> проектор,</w:t>
      </w:r>
      <w:r w:rsidR="00D11E10" w:rsidRPr="008711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E10" w:rsidRPr="00871103" w:rsidRDefault="001C3B08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>–</w:t>
      </w:r>
      <w:r w:rsidR="00C56B69" w:rsidRPr="00871103">
        <w:rPr>
          <w:rFonts w:ascii="Times New Roman" w:hAnsi="Times New Roman" w:cs="Times New Roman"/>
          <w:sz w:val="28"/>
          <w:szCs w:val="28"/>
        </w:rPr>
        <w:t xml:space="preserve"> экран,</w:t>
      </w:r>
    </w:p>
    <w:p w:rsidR="00D11E10" w:rsidRPr="00871103" w:rsidRDefault="001C3B08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>–</w:t>
      </w:r>
      <w:r w:rsidR="00C56B69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D11E10" w:rsidRPr="00871103">
        <w:rPr>
          <w:rFonts w:ascii="Times New Roman" w:hAnsi="Times New Roman" w:cs="Times New Roman"/>
          <w:sz w:val="28"/>
          <w:szCs w:val="28"/>
        </w:rPr>
        <w:t>звуковые колонки.</w:t>
      </w:r>
    </w:p>
    <w:p w:rsidR="00CC744A" w:rsidRDefault="00CC744A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F4E85" w:rsidRPr="00871103" w:rsidRDefault="003F4E85" w:rsidP="00C5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103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 по использованию ресурса</w:t>
      </w:r>
    </w:p>
    <w:p w:rsidR="0024261A" w:rsidRPr="00871103" w:rsidRDefault="00E16AE3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03">
        <w:rPr>
          <w:rFonts w:ascii="Times New Roman" w:hAnsi="Times New Roman" w:cs="Times New Roman"/>
          <w:sz w:val="28"/>
          <w:szCs w:val="28"/>
        </w:rPr>
        <w:t>Ресурс упакован в архив и содержит презентацию, созданную в программе</w:t>
      </w:r>
      <w:r w:rsidR="00D11E10"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Pr="00871103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Pr="0087110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871103">
        <w:rPr>
          <w:rFonts w:ascii="Times New Roman" w:hAnsi="Times New Roman" w:cs="Times New Roman"/>
          <w:sz w:val="28"/>
          <w:szCs w:val="28"/>
        </w:rPr>
        <w:t xml:space="preserve"> </w:t>
      </w:r>
      <w:r w:rsidR="00D11E10" w:rsidRPr="00871103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A06791">
        <w:rPr>
          <w:rFonts w:ascii="Times New Roman" w:hAnsi="Times New Roman" w:cs="Times New Roman"/>
          <w:sz w:val="28"/>
          <w:szCs w:val="28"/>
        </w:rPr>
        <w:t xml:space="preserve"> </w:t>
      </w:r>
      <w:r w:rsidR="006408CD" w:rsidRPr="00871103">
        <w:rPr>
          <w:rFonts w:ascii="Times New Roman" w:hAnsi="Times New Roman" w:cs="Times New Roman"/>
          <w:sz w:val="28"/>
          <w:szCs w:val="28"/>
        </w:rPr>
        <w:t>и пояснительную записку</w:t>
      </w:r>
      <w:r w:rsidRPr="008711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261A" w:rsidRPr="00871103" w:rsidRDefault="00CC744A" w:rsidP="00C5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160655</wp:posOffset>
            </wp:positionV>
            <wp:extent cx="2891790" cy="2619375"/>
            <wp:effectExtent l="19050" t="0" r="3810" b="0"/>
            <wp:wrapSquare wrapText="bothSides"/>
            <wp:docPr id="1" name="Рисунок 1" descr="D:\Участие в конкурсах\2017\Мой уголок Росси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частие в конкурсах\2017\Мой уголок Росси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261A" w:rsidRPr="00871103">
        <w:rPr>
          <w:rFonts w:ascii="Times New Roman" w:hAnsi="Times New Roman" w:cs="Times New Roman"/>
          <w:color w:val="FF0000"/>
          <w:sz w:val="28"/>
          <w:szCs w:val="28"/>
        </w:rPr>
        <w:t>Презентация содержит макросы!</w:t>
      </w:r>
      <w:r w:rsidR="0024261A" w:rsidRPr="00871103">
        <w:rPr>
          <w:rFonts w:ascii="Times New Roman" w:hAnsi="Times New Roman" w:cs="Times New Roman"/>
          <w:sz w:val="28"/>
          <w:szCs w:val="28"/>
        </w:rPr>
        <w:t xml:space="preserve"> Перед началом просмотра система безопасности предложит вам</w:t>
      </w:r>
      <w:r w:rsidR="0024261A" w:rsidRPr="00871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выбрать один из предложенных вариантов: «Включить это содержимое» или «Установить защиту от неизвестного содержимого». Вам необходимо выбрать вариант «</w:t>
      </w:r>
      <w:r w:rsidR="0024261A" w:rsidRPr="008711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Включить это содержимое</w:t>
      </w:r>
      <w:r w:rsidR="0024261A" w:rsidRPr="00871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6408CD" w:rsidRPr="00495871" w:rsidRDefault="00E270C5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left:0;text-align:left;margin-left:293.55pt;margin-top:9.95pt;width:90.75pt;height:21.35pt;z-index:251661312" filled="f" strokecolor="red" strokeweight="2.25pt"/>
        </w:pict>
      </w:r>
      <w:r w:rsidRPr="00E270C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6" style="position:absolute;left:0;text-align:left;margin-left:-162.75pt;margin-top:38.55pt;width:99.75pt;height:16.75pt;z-index:251660288" filled="f" strokecolor="red" strokeweight="2.25pt"/>
        </w:pict>
      </w:r>
      <w:r w:rsidR="00E16AE3" w:rsidRPr="00871103">
        <w:rPr>
          <w:rFonts w:ascii="Times New Roman" w:hAnsi="Times New Roman" w:cs="Times New Roman"/>
          <w:sz w:val="28"/>
          <w:szCs w:val="28"/>
        </w:rPr>
        <w:t xml:space="preserve">Презентация содержит </w:t>
      </w:r>
      <w:r w:rsidR="00E16AE3" w:rsidRPr="008711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16AE3" w:rsidRPr="00871103">
        <w:rPr>
          <w:rFonts w:ascii="Times New Roman" w:hAnsi="Times New Roman" w:cs="Times New Roman"/>
          <w:color w:val="000000"/>
          <w:sz w:val="28"/>
          <w:szCs w:val="28"/>
        </w:rPr>
        <w:t>очетание разного вида информации, анимацию, аудио сопровождение, гиперссылки, три</w:t>
      </w:r>
      <w:r w:rsidR="00CC744A">
        <w:rPr>
          <w:rFonts w:ascii="Times New Roman" w:hAnsi="Times New Roman" w:cs="Times New Roman"/>
          <w:color w:val="000000"/>
          <w:sz w:val="28"/>
          <w:szCs w:val="28"/>
        </w:rPr>
        <w:t>ггеры</w:t>
      </w:r>
      <w:r w:rsidR="00495871" w:rsidRPr="001355C0">
        <w:rPr>
          <w:rFonts w:ascii="Times New Roman" w:hAnsi="Times New Roman" w:cs="Times New Roman"/>
          <w:color w:val="C00000"/>
          <w:sz w:val="28"/>
          <w:szCs w:val="28"/>
        </w:rPr>
        <w:t xml:space="preserve">, </w:t>
      </w:r>
      <w:r w:rsidR="00495871" w:rsidRPr="00495871">
        <w:rPr>
          <w:rFonts w:ascii="Times New Roman" w:hAnsi="Times New Roman" w:cs="Times New Roman"/>
          <w:sz w:val="28"/>
          <w:szCs w:val="28"/>
        </w:rPr>
        <w:t>интерактивные приемы</w:t>
      </w:r>
      <w:r w:rsidR="00E16AE3" w:rsidRPr="00495871">
        <w:rPr>
          <w:rFonts w:ascii="Times New Roman" w:hAnsi="Times New Roman" w:cs="Times New Roman"/>
          <w:sz w:val="28"/>
          <w:szCs w:val="28"/>
        </w:rPr>
        <w:t>.</w:t>
      </w:r>
    </w:p>
    <w:p w:rsidR="00C56B69" w:rsidRPr="00871103" w:rsidRDefault="00854A23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Викторина</w:t>
      </w:r>
      <w:r w:rsidR="00495871">
        <w:rPr>
          <w:rFonts w:ascii="Times New Roman" w:hAnsi="Times New Roman" w:cs="Times New Roman"/>
          <w:sz w:val="28"/>
          <w:szCs w:val="28"/>
        </w:rPr>
        <w:t xml:space="preserve"> </w:t>
      </w:r>
      <w:r w:rsidR="00E16AE3" w:rsidRPr="00871103">
        <w:rPr>
          <w:rFonts w:ascii="Times New Roman" w:hAnsi="Times New Roman" w:cs="Times New Roman"/>
          <w:sz w:val="28"/>
          <w:szCs w:val="28"/>
        </w:rPr>
        <w:t>проходит согласно маршруту, переход по слайдам осуществляется по гиперссылкам</w:t>
      </w:r>
      <w:r w:rsidR="00495871">
        <w:rPr>
          <w:rFonts w:ascii="Times New Roman" w:hAnsi="Times New Roman" w:cs="Times New Roman"/>
          <w:sz w:val="28"/>
          <w:szCs w:val="28"/>
        </w:rPr>
        <w:t xml:space="preserve"> или управляющим кнопкам</w:t>
      </w:r>
      <w:r w:rsidR="00E16AE3" w:rsidRPr="00871103">
        <w:rPr>
          <w:rFonts w:ascii="Times New Roman" w:hAnsi="Times New Roman" w:cs="Times New Roman"/>
          <w:sz w:val="28"/>
          <w:szCs w:val="28"/>
        </w:rPr>
        <w:t>.</w:t>
      </w:r>
    </w:p>
    <w:p w:rsidR="00495871" w:rsidRDefault="00495871" w:rsidP="00854A2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C00000"/>
          <w:sz w:val="28"/>
          <w:szCs w:val="28"/>
          <w:lang w:eastAsia="ru-RU"/>
        </w:rPr>
      </w:pPr>
    </w:p>
    <w:p w:rsidR="00871103" w:rsidRPr="00871103" w:rsidRDefault="00871103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71103">
        <w:rPr>
          <w:rFonts w:ascii="Times New Roman" w:hAnsi="Times New Roman" w:cs="Times New Roman"/>
          <w:b/>
          <w:bCs/>
          <w:sz w:val="28"/>
          <w:szCs w:val="28"/>
        </w:rPr>
        <w:t>Маршрут</w:t>
      </w:r>
      <w:r w:rsidRPr="008711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744A">
        <w:rPr>
          <w:rFonts w:ascii="Times New Roman" w:hAnsi="Times New Roman" w:cs="Times New Roman"/>
          <w:b/>
          <w:bCs/>
          <w:sz w:val="28"/>
          <w:szCs w:val="28"/>
        </w:rPr>
        <w:t>игры</w:t>
      </w:r>
      <w:r w:rsidRPr="00871103">
        <w:rPr>
          <w:rFonts w:ascii="Times New Roman" w:hAnsi="Times New Roman" w:cs="Times New Roman"/>
          <w:bCs/>
          <w:sz w:val="28"/>
          <w:szCs w:val="28"/>
        </w:rPr>
        <w:t>:</w:t>
      </w:r>
    </w:p>
    <w:p w:rsidR="00CC744A" w:rsidRDefault="00871103" w:rsidP="00C54710">
      <w:pPr>
        <w:pStyle w:val="a3"/>
        <w:ind w:left="0" w:firstLine="567"/>
        <w:jc w:val="both"/>
        <w:rPr>
          <w:bCs/>
          <w:sz w:val="28"/>
          <w:szCs w:val="28"/>
        </w:rPr>
      </w:pPr>
      <w:r w:rsidRPr="00871103">
        <w:rPr>
          <w:bCs/>
          <w:sz w:val="28"/>
          <w:szCs w:val="28"/>
        </w:rPr>
        <w:t xml:space="preserve">- </w:t>
      </w:r>
      <w:r w:rsidR="00495871">
        <w:rPr>
          <w:bCs/>
          <w:sz w:val="28"/>
          <w:szCs w:val="28"/>
        </w:rPr>
        <w:t>пролог.</w:t>
      </w:r>
    </w:p>
    <w:p w:rsidR="00871103" w:rsidRPr="00871103" w:rsidRDefault="00CC744A" w:rsidP="00C54710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95871">
        <w:rPr>
          <w:bCs/>
          <w:sz w:val="28"/>
          <w:szCs w:val="28"/>
        </w:rPr>
        <w:t>У</w:t>
      </w:r>
      <w:r w:rsidR="00871103" w:rsidRPr="00871103">
        <w:rPr>
          <w:bCs/>
          <w:sz w:val="28"/>
          <w:szCs w:val="28"/>
        </w:rPr>
        <w:t>частники дорожного движен</w:t>
      </w:r>
      <w:r w:rsidR="00495871">
        <w:rPr>
          <w:bCs/>
          <w:sz w:val="28"/>
          <w:szCs w:val="28"/>
        </w:rPr>
        <w:t>ия.</w:t>
      </w:r>
    </w:p>
    <w:p w:rsidR="00871103" w:rsidRPr="00871103" w:rsidRDefault="00495871" w:rsidP="00C54710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="00871103" w:rsidRPr="00871103">
        <w:rPr>
          <w:bCs/>
          <w:sz w:val="28"/>
          <w:szCs w:val="28"/>
        </w:rPr>
        <w:t>траницы</w:t>
      </w:r>
      <w:r w:rsidR="00CC744A">
        <w:rPr>
          <w:bCs/>
          <w:sz w:val="28"/>
          <w:szCs w:val="28"/>
        </w:rPr>
        <w:t xml:space="preserve"> истории</w:t>
      </w:r>
      <w:r>
        <w:rPr>
          <w:bCs/>
          <w:sz w:val="28"/>
          <w:szCs w:val="28"/>
        </w:rPr>
        <w:t>.</w:t>
      </w:r>
    </w:p>
    <w:p w:rsidR="00CC744A" w:rsidRDefault="00495871" w:rsidP="00C54710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Проверь себя (игра).</w:t>
      </w:r>
    </w:p>
    <w:p w:rsidR="00CC744A" w:rsidRDefault="00495871" w:rsidP="00C54710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Физкультминутка.</w:t>
      </w:r>
    </w:p>
    <w:p w:rsidR="00871103" w:rsidRPr="00871103" w:rsidRDefault="00495871" w:rsidP="00C54710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</w:t>
      </w:r>
      <w:r w:rsidR="00CC744A">
        <w:rPr>
          <w:bCs/>
          <w:sz w:val="28"/>
          <w:szCs w:val="28"/>
        </w:rPr>
        <w:t>пилог</w:t>
      </w:r>
      <w:r w:rsidR="00871103" w:rsidRPr="00871103">
        <w:rPr>
          <w:bCs/>
          <w:sz w:val="28"/>
          <w:szCs w:val="28"/>
        </w:rPr>
        <w:t>.</w:t>
      </w:r>
    </w:p>
    <w:p w:rsidR="00871103" w:rsidRDefault="00871103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041B" w:rsidRPr="00D4041B" w:rsidRDefault="00D4041B" w:rsidP="00C54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D4041B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слайдовое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описание проведения </w:t>
      </w:r>
      <w:r w:rsidR="00854A23">
        <w:rPr>
          <w:rFonts w:ascii="Times New Roman" w:eastAsia="Times New Roman" w:hAnsi="Times New Roman" w:cs="Times New Roman"/>
          <w:b/>
          <w:bCs/>
          <w:sz w:val="28"/>
          <w:szCs w:val="28"/>
        </w:rPr>
        <w:t>викторины</w:t>
      </w:r>
    </w:p>
    <w:p w:rsidR="00D4041B" w:rsidRDefault="00D4041B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5CFB" w:rsidRPr="00A30E90" w:rsidRDefault="00545CFB" w:rsidP="00A30E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E90">
        <w:rPr>
          <w:rFonts w:ascii="Times New Roman" w:hAnsi="Times New Roman" w:cs="Times New Roman"/>
          <w:b/>
          <w:sz w:val="28"/>
          <w:szCs w:val="28"/>
        </w:rPr>
        <w:t>Назначение направляющих кнопок</w:t>
      </w:r>
    </w:p>
    <w:p w:rsidR="00545CFB" w:rsidRDefault="00545CFB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2534"/>
        <w:gridCol w:w="7497"/>
      </w:tblGrid>
      <w:tr w:rsidR="00545CFB" w:rsidTr="00A30E90">
        <w:tc>
          <w:tcPr>
            <w:tcW w:w="2534" w:type="dxa"/>
          </w:tcPr>
          <w:p w:rsidR="00545CFB" w:rsidRDefault="00545CFB" w:rsidP="00C5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кнопки</w:t>
            </w:r>
          </w:p>
        </w:tc>
        <w:tc>
          <w:tcPr>
            <w:tcW w:w="7497" w:type="dxa"/>
          </w:tcPr>
          <w:p w:rsidR="00545CFB" w:rsidRDefault="00545CFB" w:rsidP="00C5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</w:t>
            </w:r>
          </w:p>
        </w:tc>
      </w:tr>
      <w:tr w:rsidR="00545CFB" w:rsidTr="00A30E90">
        <w:tc>
          <w:tcPr>
            <w:tcW w:w="2534" w:type="dxa"/>
          </w:tcPr>
          <w:p w:rsidR="00545CFB" w:rsidRDefault="00545CFB" w:rsidP="00A30E9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14375" cy="421598"/>
                  <wp:effectExtent l="19050" t="0" r="9525" b="0"/>
                  <wp:docPr id="6" name="Рисунок 2" descr="D:\Участие в конкурсах\2017\интерактивная игра\делаю свою работу\Бочкарева ТВ Азбука дороги\Рисун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Участие в конкурсах\2017\интерактивная игра\делаю свою работу\Бочкарева ТВ Азбука дороги\Рисун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457" cy="42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7" w:type="dxa"/>
          </w:tcPr>
          <w:p w:rsidR="00545CFB" w:rsidRDefault="00A30E90" w:rsidP="00C5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Завершает</w:t>
            </w:r>
            <w:r w:rsidR="00545CFB">
              <w:rPr>
                <w:sz w:val="28"/>
                <w:szCs w:val="28"/>
              </w:rPr>
              <w:t xml:space="preserve"> показ слайдов</w:t>
            </w:r>
            <w:r>
              <w:rPr>
                <w:sz w:val="28"/>
                <w:szCs w:val="28"/>
              </w:rPr>
              <w:t>. Конец демонстрации презентации</w:t>
            </w:r>
          </w:p>
        </w:tc>
      </w:tr>
      <w:tr w:rsidR="00545CFB" w:rsidTr="00A30E90">
        <w:tc>
          <w:tcPr>
            <w:tcW w:w="2534" w:type="dxa"/>
          </w:tcPr>
          <w:p w:rsidR="00545CFB" w:rsidRDefault="00545CFB" w:rsidP="00A30E9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391427"/>
                  <wp:effectExtent l="19050" t="0" r="0" b="0"/>
                  <wp:docPr id="7" name="Рисунок 3" descr="D:\Участие в конкурсах\2017\интерактивная игра\делаю свою работу\Бочкарева ТВ Азбука дороги\Рисунок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Участие в конкурсах\2017\интерактивная игра\делаю свою работу\Бочкарева ТВ Азбука дороги\Рисунок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64" cy="394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7" w:type="dxa"/>
          </w:tcPr>
          <w:p w:rsidR="00545CFB" w:rsidRDefault="00A30E90" w:rsidP="00C5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Листание страниц виртуальной книги</w:t>
            </w:r>
          </w:p>
        </w:tc>
      </w:tr>
      <w:tr w:rsidR="00A30E90" w:rsidTr="00A30E90">
        <w:tc>
          <w:tcPr>
            <w:tcW w:w="2534" w:type="dxa"/>
          </w:tcPr>
          <w:p w:rsidR="00A30E90" w:rsidRDefault="00A30E90" w:rsidP="00A30E90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04825" cy="504825"/>
                  <wp:effectExtent l="19050" t="0" r="9525" b="0"/>
                  <wp:docPr id="8" name="Рисунок 4" descr="D:\Участие в конкурсах\2017\интерактивная игра\делаю свою работу\Бочкарева ТВ Азбука дороги\Рисунок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Участие в конкурсах\2017\интерактивная игра\делаю свою работу\Бочкарева ТВ Азбука дороги\Рисунок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7" w:type="dxa"/>
          </w:tcPr>
          <w:p w:rsidR="00A30E90" w:rsidRDefault="00AA20FA" w:rsidP="00C5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с текущего слайда </w:t>
            </w:r>
            <w:r w:rsidR="00A30E90">
              <w:rPr>
                <w:sz w:val="28"/>
                <w:szCs w:val="28"/>
              </w:rPr>
              <w:t>на слайд-маршрут</w:t>
            </w:r>
          </w:p>
        </w:tc>
      </w:tr>
      <w:tr w:rsidR="00A30E90" w:rsidTr="00A30E90">
        <w:tc>
          <w:tcPr>
            <w:tcW w:w="2534" w:type="dxa"/>
          </w:tcPr>
          <w:p w:rsidR="00A30E90" w:rsidRDefault="00A30E90" w:rsidP="00A30E90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42398" cy="552450"/>
                  <wp:effectExtent l="19050" t="0" r="552" b="0"/>
                  <wp:docPr id="9" name="Рисунок 5" descr="D:\Участие в конкурсах\2017\интерактивная игра\делаю свою работу\Бочкарева ТВ Азбука дороги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Участие в конкурсах\2017\интерактивная игра\делаю свою работу\Бочкарева ТВ Азбука дороги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98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7" w:type="dxa"/>
          </w:tcPr>
          <w:p w:rsidR="00A30E90" w:rsidRDefault="00A30E90" w:rsidP="00C5471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Вывод на </w:t>
            </w:r>
            <w:r w:rsidR="00AA20FA">
              <w:rPr>
                <w:bCs/>
                <w:iCs/>
                <w:sz w:val="28"/>
                <w:szCs w:val="28"/>
              </w:rPr>
              <w:t xml:space="preserve">текущем слайде окна </w:t>
            </w:r>
            <w:r>
              <w:rPr>
                <w:bCs/>
                <w:iCs/>
                <w:sz w:val="28"/>
                <w:szCs w:val="28"/>
              </w:rPr>
              <w:t>подсказки</w:t>
            </w:r>
            <w:r w:rsidR="00AA20FA">
              <w:rPr>
                <w:bCs/>
                <w:iCs/>
                <w:sz w:val="28"/>
                <w:szCs w:val="28"/>
              </w:rPr>
              <w:t xml:space="preserve"> для выбора правильного ответа</w:t>
            </w:r>
          </w:p>
        </w:tc>
      </w:tr>
      <w:tr w:rsidR="00AA20FA" w:rsidTr="00A30E90">
        <w:tc>
          <w:tcPr>
            <w:tcW w:w="2534" w:type="dxa"/>
          </w:tcPr>
          <w:p w:rsidR="00AA20FA" w:rsidRPr="00AA20FA" w:rsidRDefault="00AA20FA" w:rsidP="00A30E90">
            <w:pPr>
              <w:jc w:val="center"/>
              <w:rPr>
                <w:b/>
                <w:noProof/>
                <w:color w:val="C00000"/>
                <w:sz w:val="28"/>
                <w:szCs w:val="28"/>
              </w:rPr>
            </w:pPr>
            <w:r w:rsidRPr="00AA20FA">
              <w:rPr>
                <w:b/>
                <w:noProof/>
                <w:color w:val="C00000"/>
                <w:sz w:val="28"/>
                <w:szCs w:val="28"/>
              </w:rPr>
              <w:t>Выбрать другой рисунок</w:t>
            </w:r>
          </w:p>
        </w:tc>
        <w:tc>
          <w:tcPr>
            <w:tcW w:w="7497" w:type="dxa"/>
          </w:tcPr>
          <w:p w:rsidR="00AA20FA" w:rsidRDefault="00AA20FA" w:rsidP="00C54710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Переход с текущего слайда на слайд с выбором рисунка для раскрашивания</w:t>
            </w:r>
          </w:p>
        </w:tc>
      </w:tr>
    </w:tbl>
    <w:p w:rsidR="00545CFB" w:rsidRDefault="00545CFB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5CFB" w:rsidRPr="00A30E90" w:rsidRDefault="00A30E90" w:rsidP="00A30E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E90">
        <w:rPr>
          <w:rFonts w:ascii="Times New Roman" w:hAnsi="Times New Roman" w:cs="Times New Roman"/>
          <w:b/>
          <w:sz w:val="28"/>
          <w:szCs w:val="28"/>
        </w:rPr>
        <w:t>Содержание слайдов</w:t>
      </w:r>
    </w:p>
    <w:p w:rsidR="00A30E90" w:rsidRDefault="00A30E90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1101"/>
        <w:gridCol w:w="6697"/>
        <w:gridCol w:w="2340"/>
      </w:tblGrid>
      <w:tr w:rsidR="00D4041B" w:rsidTr="00AB0B90">
        <w:tc>
          <w:tcPr>
            <w:tcW w:w="1101" w:type="dxa"/>
          </w:tcPr>
          <w:p w:rsidR="00D4041B" w:rsidRDefault="00D4041B" w:rsidP="00C54710">
            <w:pPr>
              <w:pStyle w:val="a3"/>
              <w:ind w:left="0"/>
              <w:jc w:val="center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№ слайда</w:t>
            </w:r>
          </w:p>
        </w:tc>
        <w:tc>
          <w:tcPr>
            <w:tcW w:w="6697" w:type="dxa"/>
          </w:tcPr>
          <w:p w:rsidR="00D4041B" w:rsidRDefault="00D4041B" w:rsidP="00157EBF">
            <w:pPr>
              <w:pStyle w:val="a3"/>
              <w:ind w:left="0"/>
              <w:jc w:val="center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Содержание</w:t>
            </w:r>
          </w:p>
        </w:tc>
        <w:tc>
          <w:tcPr>
            <w:tcW w:w="2340" w:type="dxa"/>
          </w:tcPr>
          <w:p w:rsidR="00D4041B" w:rsidRDefault="001355C0" w:rsidP="00C54710">
            <w:pPr>
              <w:pStyle w:val="a3"/>
              <w:ind w:left="0"/>
              <w:jc w:val="center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 xml:space="preserve">Навигация </w:t>
            </w:r>
          </w:p>
        </w:tc>
      </w:tr>
      <w:tr w:rsidR="00D4041B" w:rsidTr="00AB0B90">
        <w:tc>
          <w:tcPr>
            <w:tcW w:w="1101" w:type="dxa"/>
          </w:tcPr>
          <w:p w:rsidR="00D4041B" w:rsidRDefault="00D4041B" w:rsidP="00C54710">
            <w:pPr>
              <w:pStyle w:val="a3"/>
              <w:numPr>
                <w:ilvl w:val="0"/>
                <w:numId w:val="7"/>
              </w:numPr>
              <w:ind w:left="0" w:firstLine="0"/>
              <w:rPr>
                <w:rStyle w:val="c2"/>
                <w:bCs/>
                <w:iCs/>
                <w:sz w:val="28"/>
                <w:szCs w:val="28"/>
              </w:rPr>
            </w:pPr>
          </w:p>
        </w:tc>
        <w:tc>
          <w:tcPr>
            <w:tcW w:w="6697" w:type="dxa"/>
          </w:tcPr>
          <w:p w:rsidR="001355C0" w:rsidRPr="001355C0" w:rsidRDefault="001355C0" w:rsidP="00157EBF">
            <w:pPr>
              <w:pStyle w:val="a3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7F4">
              <w:rPr>
                <w:sz w:val="28"/>
                <w:szCs w:val="28"/>
              </w:rPr>
              <w:t>Титульный слайд:</w:t>
            </w:r>
          </w:p>
          <w:p w:rsidR="001355C0" w:rsidRPr="00CA77F4" w:rsidRDefault="001355C0" w:rsidP="00157EB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тема </w:t>
            </w:r>
            <w:r w:rsidRPr="00CA77F4">
              <w:rPr>
                <w:sz w:val="28"/>
                <w:szCs w:val="28"/>
              </w:rPr>
              <w:t>ресурса;</w:t>
            </w:r>
          </w:p>
          <w:p w:rsidR="00D4041B" w:rsidRDefault="001355C0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 w:rsidRPr="00CA77F4">
              <w:rPr>
                <w:sz w:val="28"/>
                <w:szCs w:val="28"/>
              </w:rPr>
              <w:t>- указание автора образовательного ресурса.</w:t>
            </w:r>
          </w:p>
        </w:tc>
        <w:tc>
          <w:tcPr>
            <w:tcW w:w="2340" w:type="dxa"/>
          </w:tcPr>
          <w:p w:rsidR="00D4041B" w:rsidRDefault="00D4041B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щелчку</w:t>
            </w:r>
          </w:p>
        </w:tc>
      </w:tr>
      <w:tr w:rsidR="00D4041B" w:rsidTr="00AB0B90">
        <w:tc>
          <w:tcPr>
            <w:tcW w:w="1101" w:type="dxa"/>
          </w:tcPr>
          <w:p w:rsidR="00D4041B" w:rsidRDefault="00D4041B" w:rsidP="00C54710">
            <w:pPr>
              <w:pStyle w:val="a3"/>
              <w:numPr>
                <w:ilvl w:val="0"/>
                <w:numId w:val="7"/>
              </w:numPr>
              <w:ind w:left="0" w:firstLine="0"/>
              <w:rPr>
                <w:rStyle w:val="c2"/>
                <w:bCs/>
                <w:iCs/>
                <w:sz w:val="28"/>
                <w:szCs w:val="28"/>
              </w:rPr>
            </w:pPr>
          </w:p>
        </w:tc>
        <w:tc>
          <w:tcPr>
            <w:tcW w:w="6697" w:type="dxa"/>
          </w:tcPr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 xml:space="preserve">По дорогам едут автомобилисты, мотоциклисты, велосипедисты, идут пешеходы, и для каждого из них есть свои правила. Но не все их соблюдают. И как следствие этого — рост числа аварий. </w:t>
            </w:r>
          </w:p>
          <w:p w:rsidR="00157EBF" w:rsidRDefault="00157EBF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Но есть решенье у проблемы,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Есть выход, вообще-то простой: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Чтоб с травматизма снять нам тему,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Учиться надо нам с тобой.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 Не только нам, а всем учится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Законам жизни и дорог.</w:t>
            </w:r>
          </w:p>
          <w:p w:rsidR="008804F4" w:rsidRPr="008804F4" w:rsidRDefault="008804F4" w:rsidP="00157EBF">
            <w:pPr>
              <w:pStyle w:val="a3"/>
              <w:ind w:left="0"/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Чтоб четко знали их страницы,</w:t>
            </w:r>
          </w:p>
          <w:p w:rsidR="00D4041B" w:rsidRPr="008804F4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>И нарушать никто не смог!</w:t>
            </w:r>
          </w:p>
        </w:tc>
        <w:tc>
          <w:tcPr>
            <w:tcW w:w="2340" w:type="dxa"/>
          </w:tcPr>
          <w:p w:rsidR="00D4041B" w:rsidRDefault="008804F4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щелчку</w:t>
            </w:r>
          </w:p>
        </w:tc>
      </w:tr>
      <w:tr w:rsidR="00D4041B" w:rsidTr="00AB0B90">
        <w:tc>
          <w:tcPr>
            <w:tcW w:w="1101" w:type="dxa"/>
          </w:tcPr>
          <w:p w:rsidR="00D4041B" w:rsidRDefault="00D4041B" w:rsidP="00C54710">
            <w:pPr>
              <w:pStyle w:val="a3"/>
              <w:numPr>
                <w:ilvl w:val="0"/>
                <w:numId w:val="7"/>
              </w:numPr>
              <w:ind w:left="0" w:firstLine="0"/>
              <w:rPr>
                <w:rStyle w:val="c2"/>
                <w:bCs/>
                <w:iCs/>
                <w:sz w:val="28"/>
                <w:szCs w:val="28"/>
              </w:rPr>
            </w:pPr>
          </w:p>
        </w:tc>
        <w:tc>
          <w:tcPr>
            <w:tcW w:w="6697" w:type="dxa"/>
          </w:tcPr>
          <w:p w:rsidR="008804F4" w:rsidRDefault="000631DD" w:rsidP="00157EBF">
            <w:pPr>
              <w:pStyle w:val="a3"/>
              <w:ind w:left="0"/>
              <w:rPr>
                <w:rStyle w:val="c2"/>
                <w:b/>
                <w:bCs/>
                <w:iCs/>
                <w:sz w:val="28"/>
                <w:szCs w:val="28"/>
              </w:rPr>
            </w:pPr>
            <w:r>
              <w:rPr>
                <w:rStyle w:val="c2"/>
                <w:b/>
                <w:bCs/>
                <w:iCs/>
                <w:sz w:val="28"/>
                <w:szCs w:val="28"/>
              </w:rPr>
              <w:t>Слайд – м</w:t>
            </w:r>
            <w:r w:rsidR="008804F4" w:rsidRPr="004C678A">
              <w:rPr>
                <w:rStyle w:val="c2"/>
                <w:b/>
                <w:bCs/>
                <w:iCs/>
                <w:sz w:val="28"/>
                <w:szCs w:val="28"/>
              </w:rPr>
              <w:t>аршрут</w:t>
            </w:r>
          </w:p>
          <w:p w:rsidR="00157EBF" w:rsidRDefault="00157EBF" w:rsidP="00157EBF">
            <w:pPr>
              <w:pStyle w:val="a3"/>
              <w:ind w:left="0"/>
              <w:rPr>
                <w:rStyle w:val="c2"/>
                <w:bCs/>
                <w:i/>
                <w:iCs/>
                <w:sz w:val="28"/>
                <w:szCs w:val="28"/>
              </w:rPr>
            </w:pPr>
            <w:r>
              <w:rPr>
                <w:rStyle w:val="c2"/>
                <w:bCs/>
                <w:i/>
                <w:iCs/>
                <w:sz w:val="28"/>
                <w:szCs w:val="28"/>
              </w:rPr>
              <w:t xml:space="preserve">Слайд анимирован. На красный, желтый, зеленый круг настроены триггеры для появления стрелок с текстом. </w:t>
            </w:r>
          </w:p>
          <w:p w:rsidR="00157EBF" w:rsidRDefault="00157EBF" w:rsidP="00157EBF">
            <w:pPr>
              <w:pStyle w:val="a3"/>
              <w:ind w:left="0"/>
              <w:rPr>
                <w:rStyle w:val="c2"/>
                <w:bCs/>
                <w:i/>
                <w:iCs/>
                <w:sz w:val="28"/>
                <w:szCs w:val="28"/>
              </w:rPr>
            </w:pPr>
            <w:r>
              <w:rPr>
                <w:rStyle w:val="c2"/>
                <w:bCs/>
                <w:i/>
                <w:iCs/>
                <w:sz w:val="28"/>
                <w:szCs w:val="28"/>
              </w:rPr>
              <w:t xml:space="preserve">После прохождения всего маршрута демонстрация презентации заканчивается нажатием на копку </w:t>
            </w:r>
            <w:r w:rsidRPr="000631DD">
              <w:rPr>
                <w:rStyle w:val="c2"/>
                <w:bCs/>
                <w:i/>
                <w:iCs/>
                <w:noProof/>
                <w:sz w:val="28"/>
              </w:rPr>
              <w:drawing>
                <wp:inline distT="0" distB="0" distL="0" distR="0">
                  <wp:extent cx="645584" cy="381000"/>
                  <wp:effectExtent l="19050" t="0" r="2116" b="0"/>
                  <wp:docPr id="10" name="Рисунок 2" descr="D:\Участие в конкурсах\2017\интерактивная игра\делаю свою работу\Бочкарева ТВ Азбука дороги\Рисун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Участие в конкурсах\2017\интерактивная игра\делаю свою работу\Бочкарева ТВ Азбука дороги\Рисун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69" cy="382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31DD">
              <w:rPr>
                <w:rStyle w:val="c2"/>
                <w:bCs/>
                <w:i/>
                <w:iCs/>
                <w:sz w:val="28"/>
              </w:rPr>
              <w:t xml:space="preserve"> </w:t>
            </w:r>
            <w:r>
              <w:rPr>
                <w:rStyle w:val="c2"/>
                <w:bCs/>
                <w:i/>
                <w:iCs/>
                <w:sz w:val="28"/>
                <w:szCs w:val="28"/>
              </w:rPr>
              <w:t>«Завершить показ».</w:t>
            </w:r>
          </w:p>
          <w:p w:rsidR="00157EBF" w:rsidRDefault="00157EBF" w:rsidP="00157EBF">
            <w:pPr>
              <w:pStyle w:val="a3"/>
              <w:ind w:left="0"/>
              <w:rPr>
                <w:rStyle w:val="c2"/>
                <w:bCs/>
                <w:i/>
                <w:iCs/>
                <w:sz w:val="28"/>
                <w:szCs w:val="28"/>
              </w:rPr>
            </w:pPr>
          </w:p>
          <w:p w:rsidR="000631DD" w:rsidRPr="000631DD" w:rsidRDefault="00157EBF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Маршрут игры</w:t>
            </w:r>
            <w:r w:rsidR="000631DD" w:rsidRPr="000631DD">
              <w:rPr>
                <w:rStyle w:val="c2"/>
                <w:bCs/>
                <w:iCs/>
                <w:sz w:val="28"/>
                <w:szCs w:val="28"/>
              </w:rPr>
              <w:t>:</w:t>
            </w:r>
          </w:p>
          <w:p w:rsidR="008804F4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- Участники дорожного движения</w:t>
            </w:r>
          </w:p>
          <w:p w:rsidR="008804F4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- Страницы истории</w:t>
            </w:r>
          </w:p>
          <w:p w:rsidR="00D4041B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- Проверь себя</w:t>
            </w:r>
          </w:p>
          <w:p w:rsidR="008804F4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- Физкультминутка</w:t>
            </w:r>
          </w:p>
          <w:p w:rsidR="000631DD" w:rsidRPr="00157EBF" w:rsidRDefault="008804F4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- Эпилог</w:t>
            </w:r>
            <w:r w:rsidR="00157EBF">
              <w:rPr>
                <w:rStyle w:val="c2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2340" w:type="dxa"/>
          </w:tcPr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157EBF" w:rsidRDefault="00157EBF" w:rsidP="00C5471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управляющим кнопкам</w:t>
            </w:r>
            <w:r w:rsidRPr="00CA77F4">
              <w:rPr>
                <w:sz w:val="28"/>
                <w:szCs w:val="28"/>
              </w:rPr>
              <w:t xml:space="preserve"> </w:t>
            </w:r>
          </w:p>
          <w:p w:rsidR="00157EBF" w:rsidRDefault="00157EBF" w:rsidP="00C54710">
            <w:pPr>
              <w:pStyle w:val="a3"/>
              <w:ind w:left="0"/>
              <w:rPr>
                <w:sz w:val="28"/>
                <w:szCs w:val="28"/>
              </w:rPr>
            </w:pPr>
          </w:p>
          <w:p w:rsidR="001355C0" w:rsidRDefault="001355C0" w:rsidP="00C54710">
            <w:pPr>
              <w:pStyle w:val="a3"/>
              <w:ind w:left="0"/>
              <w:rPr>
                <w:sz w:val="28"/>
                <w:szCs w:val="28"/>
              </w:rPr>
            </w:pPr>
            <w:r w:rsidRPr="00CA77F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ереход </w:t>
            </w:r>
            <w:r w:rsidRPr="00CA77F4">
              <w:rPr>
                <w:sz w:val="28"/>
                <w:szCs w:val="28"/>
              </w:rPr>
              <w:t xml:space="preserve">на соответствующие разделы </w:t>
            </w:r>
            <w:r>
              <w:rPr>
                <w:sz w:val="28"/>
                <w:szCs w:val="28"/>
              </w:rPr>
              <w:t>п</w:t>
            </w:r>
            <w:r w:rsidRPr="00CA77F4">
              <w:rPr>
                <w:sz w:val="28"/>
                <w:szCs w:val="28"/>
              </w:rPr>
              <w:t>о гиперссылкам.</w:t>
            </w:r>
          </w:p>
          <w:p w:rsidR="001355C0" w:rsidRDefault="001355C0" w:rsidP="00C54710">
            <w:pPr>
              <w:pStyle w:val="a3"/>
              <w:ind w:left="0"/>
              <w:rPr>
                <w:sz w:val="28"/>
                <w:szCs w:val="28"/>
              </w:rPr>
            </w:pPr>
          </w:p>
          <w:p w:rsidR="00D4041B" w:rsidRDefault="00D4041B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</w:tc>
      </w:tr>
      <w:tr w:rsidR="00D4041B" w:rsidTr="00AB0B90">
        <w:tc>
          <w:tcPr>
            <w:tcW w:w="1101" w:type="dxa"/>
          </w:tcPr>
          <w:p w:rsidR="00D4041B" w:rsidRDefault="00D4041B" w:rsidP="00C54710">
            <w:pPr>
              <w:pStyle w:val="a3"/>
              <w:numPr>
                <w:ilvl w:val="0"/>
                <w:numId w:val="7"/>
              </w:numPr>
              <w:ind w:left="0" w:firstLine="0"/>
              <w:rPr>
                <w:rStyle w:val="c2"/>
                <w:bCs/>
                <w:iCs/>
                <w:sz w:val="28"/>
                <w:szCs w:val="28"/>
              </w:rPr>
            </w:pPr>
          </w:p>
        </w:tc>
        <w:tc>
          <w:tcPr>
            <w:tcW w:w="6697" w:type="dxa"/>
          </w:tcPr>
          <w:p w:rsidR="00D4041B" w:rsidRPr="008804F4" w:rsidRDefault="00D4041B" w:rsidP="00A06791">
            <w:pPr>
              <w:jc w:val="both"/>
              <w:rPr>
                <w:b/>
                <w:sz w:val="28"/>
                <w:szCs w:val="28"/>
              </w:rPr>
            </w:pPr>
            <w:r w:rsidRPr="004C678A">
              <w:rPr>
                <w:rStyle w:val="c2"/>
                <w:b/>
                <w:sz w:val="28"/>
                <w:szCs w:val="28"/>
              </w:rPr>
              <w:t>Участники дорожного движения</w:t>
            </w:r>
          </w:p>
          <w:p w:rsidR="00D4041B" w:rsidRDefault="00D4041B" w:rsidP="00A06791">
            <w:pPr>
              <w:jc w:val="both"/>
              <w:rPr>
                <w:sz w:val="28"/>
                <w:szCs w:val="28"/>
              </w:rPr>
            </w:pPr>
            <w:r w:rsidRPr="00E465C5">
              <w:rPr>
                <w:sz w:val="28"/>
                <w:szCs w:val="28"/>
              </w:rPr>
              <w:t xml:space="preserve">Пешеход – лицо, находящееся вне транспортного </w:t>
            </w:r>
            <w:r w:rsidRPr="00E465C5">
              <w:rPr>
                <w:sz w:val="28"/>
                <w:szCs w:val="28"/>
              </w:rPr>
              <w:lastRenderedPageBreak/>
              <w:t>средства на дороге и не производящее на ней работу. К пешеходам приравниваются лица, передвигающиеся в инвалидных колясках без двигателя, ведущие велосипед, мопед, мотоцикл, везущие санки, тележку, детскую или инвалидную коляску.</w:t>
            </w:r>
          </w:p>
          <w:p w:rsidR="00D4041B" w:rsidRDefault="00D4041B" w:rsidP="00A06791">
            <w:pPr>
              <w:jc w:val="both"/>
              <w:rPr>
                <w:sz w:val="28"/>
                <w:szCs w:val="28"/>
              </w:rPr>
            </w:pPr>
            <w:r w:rsidRPr="00E465C5">
              <w:rPr>
                <w:sz w:val="28"/>
                <w:szCs w:val="28"/>
              </w:rPr>
              <w:t xml:space="preserve">Пассажир – лицо, кроме водителя, находящееся в транспортном средстве (на нем), а также лицо, которое входит в транспортное средство (садится на него) или выходит из транспортного средства (сходит с него). </w:t>
            </w:r>
          </w:p>
          <w:p w:rsidR="00D4041B" w:rsidRDefault="00D4041B" w:rsidP="00A06791">
            <w:pPr>
              <w:jc w:val="both"/>
              <w:rPr>
                <w:sz w:val="28"/>
                <w:szCs w:val="28"/>
              </w:rPr>
            </w:pPr>
            <w:r w:rsidRPr="00E465C5">
              <w:rPr>
                <w:sz w:val="28"/>
                <w:szCs w:val="28"/>
              </w:rPr>
              <w:t>Води</w:t>
            </w:r>
            <w:r>
              <w:rPr>
                <w:sz w:val="28"/>
                <w:szCs w:val="28"/>
              </w:rPr>
              <w:t>тель –</w:t>
            </w:r>
            <w:r w:rsidR="008804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лицо, управляющее каким-</w:t>
            </w:r>
            <w:r w:rsidRPr="00E465C5">
              <w:rPr>
                <w:sz w:val="28"/>
                <w:szCs w:val="28"/>
              </w:rPr>
              <w:t>либо транспортным средствам, погонщик, ведущий по дороге вьючных, верховых животных и</w:t>
            </w:r>
            <w:r>
              <w:rPr>
                <w:sz w:val="28"/>
                <w:szCs w:val="28"/>
              </w:rPr>
              <w:t>ли стадо. К водителю приравнивае</w:t>
            </w:r>
            <w:r w:rsidRPr="00E465C5">
              <w:rPr>
                <w:sz w:val="28"/>
                <w:szCs w:val="28"/>
              </w:rPr>
              <w:t xml:space="preserve">тся </w:t>
            </w:r>
            <w:proofErr w:type="gramStart"/>
            <w:r w:rsidRPr="00E465C5">
              <w:rPr>
                <w:sz w:val="28"/>
                <w:szCs w:val="28"/>
              </w:rPr>
              <w:t>обучающий</w:t>
            </w:r>
            <w:proofErr w:type="gramEnd"/>
            <w:r w:rsidRPr="00E465C5">
              <w:rPr>
                <w:sz w:val="28"/>
                <w:szCs w:val="28"/>
              </w:rPr>
              <w:t xml:space="preserve"> вождению.</w:t>
            </w:r>
          </w:p>
          <w:p w:rsidR="008804F4" w:rsidRDefault="008804F4" w:rsidP="00A06791">
            <w:pPr>
              <w:jc w:val="both"/>
              <w:rPr>
                <w:sz w:val="28"/>
                <w:szCs w:val="28"/>
              </w:rPr>
            </w:pPr>
          </w:p>
          <w:p w:rsidR="008804F4" w:rsidRPr="000307D3" w:rsidRDefault="00854A23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804F4">
              <w:rPr>
                <w:bCs/>
                <w:iCs/>
                <w:sz w:val="28"/>
                <w:szCs w:val="28"/>
              </w:rPr>
              <w:t xml:space="preserve">омните, </w:t>
            </w:r>
            <w:r w:rsidR="008804F4" w:rsidRPr="000307D3">
              <w:rPr>
                <w:bCs/>
                <w:iCs/>
                <w:sz w:val="28"/>
                <w:szCs w:val="28"/>
              </w:rPr>
              <w:t xml:space="preserve">безопасность на дороге </w:t>
            </w:r>
          </w:p>
          <w:p w:rsidR="008804F4" w:rsidRPr="00A67C4B" w:rsidRDefault="008804F4" w:rsidP="00A06791">
            <w:pPr>
              <w:jc w:val="both"/>
              <w:rPr>
                <w:rStyle w:val="c2"/>
                <w:sz w:val="28"/>
                <w:szCs w:val="28"/>
              </w:rPr>
            </w:pPr>
            <w:r w:rsidRPr="000307D3">
              <w:rPr>
                <w:bCs/>
                <w:iCs/>
                <w:sz w:val="28"/>
                <w:szCs w:val="28"/>
              </w:rPr>
              <w:t>зависит от всех участников движения!</w:t>
            </w:r>
          </w:p>
        </w:tc>
        <w:tc>
          <w:tcPr>
            <w:tcW w:w="2340" w:type="dxa"/>
          </w:tcPr>
          <w:p w:rsidR="00D4041B" w:rsidRDefault="00D4041B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По управляющим кнопкам</w:t>
            </w:r>
            <w:r w:rsidR="00CC2F63">
              <w:rPr>
                <w:rStyle w:val="c2"/>
                <w:bCs/>
                <w:iCs/>
                <w:sz w:val="28"/>
                <w:szCs w:val="28"/>
              </w:rPr>
              <w:t>.</w:t>
            </w:r>
          </w:p>
          <w:p w:rsidR="00157EBF" w:rsidRDefault="00157EBF" w:rsidP="00157EBF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 xml:space="preserve">На кнопку </w:t>
            </w:r>
            <w:r w:rsidRPr="00157EBF">
              <w:rPr>
                <w:rStyle w:val="c2"/>
                <w:bCs/>
                <w:iCs/>
                <w:noProof/>
                <w:sz w:val="28"/>
                <w:szCs w:val="28"/>
              </w:rPr>
              <w:drawing>
                <wp:inline distT="0" distB="0" distL="0" distR="0">
                  <wp:extent cx="609600" cy="391427"/>
                  <wp:effectExtent l="19050" t="0" r="0" b="0"/>
                  <wp:docPr id="12" name="Рисунок 3" descr="D:\Участие в конкурсах\2017\интерактивная игра\делаю свою работу\Бочкарева ТВ Азбука дороги\Рисунок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Участие в конкурсах\2017\интерактивная игра\делаю свою работу\Бочкарева ТВ Азбука дороги\Рисунок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64" cy="394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c2"/>
                <w:bCs/>
                <w:iCs/>
                <w:sz w:val="28"/>
                <w:szCs w:val="28"/>
              </w:rPr>
              <w:t xml:space="preserve"> настроен триггер для листания страниц виртуальной книги</w:t>
            </w:r>
            <w:r w:rsidR="00CC2F63">
              <w:rPr>
                <w:rStyle w:val="c2"/>
                <w:bCs/>
                <w:iCs/>
                <w:sz w:val="28"/>
                <w:szCs w:val="28"/>
              </w:rPr>
              <w:t>.</w:t>
            </w:r>
          </w:p>
        </w:tc>
      </w:tr>
      <w:tr w:rsidR="00D4041B" w:rsidTr="00AB0B90">
        <w:tc>
          <w:tcPr>
            <w:tcW w:w="1101" w:type="dxa"/>
          </w:tcPr>
          <w:p w:rsidR="00D4041B" w:rsidRDefault="008804F4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6.</w:t>
            </w:r>
          </w:p>
        </w:tc>
        <w:tc>
          <w:tcPr>
            <w:tcW w:w="6697" w:type="dxa"/>
          </w:tcPr>
          <w:p w:rsidR="00D4041B" w:rsidRPr="008804F4" w:rsidRDefault="00D4041B" w:rsidP="00A06791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C678A">
              <w:rPr>
                <w:b/>
                <w:bCs/>
                <w:iCs/>
                <w:sz w:val="28"/>
                <w:szCs w:val="28"/>
              </w:rPr>
              <w:t>Страницы истории</w:t>
            </w:r>
          </w:p>
          <w:p w:rsidR="00D4041B" w:rsidRPr="000307D3" w:rsidRDefault="00D4041B" w:rsidP="00A06791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0307D3">
              <w:rPr>
                <w:bCs/>
                <w:i/>
                <w:iCs/>
                <w:sz w:val="28"/>
                <w:szCs w:val="28"/>
              </w:rPr>
              <w:t>Первые дорожные знаки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>Для обозначения маршрута первобытные путешественники надламывали сучья,  делали метки на коре деревьев, устанавливали вдоль дорог камни определённой формы.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>Следующим шагом стало придание придорожным сооружениям конкретной формы, чтобы выделить их на фоне окружающего пейзажа. С этой целью вдоль дорог стали ставить скульптуры. Одну из таких скульптур – половецкую бабу – можно увидеть в музее-заповеднике «Коломенское».</w:t>
            </w:r>
          </w:p>
          <w:p w:rsidR="00D4041B" w:rsidRDefault="00D4041B" w:rsidP="00A06791">
            <w:pPr>
              <w:jc w:val="both"/>
              <w:rPr>
                <w:rStyle w:val="c2"/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 xml:space="preserve">После возникновения письменности на камнях стали делать надписи, обычно писали название населённого пункта, в который ведёт дорога. </w:t>
            </w:r>
          </w:p>
          <w:p w:rsidR="00D4041B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D4041B" w:rsidRPr="000307D3" w:rsidRDefault="00D4041B" w:rsidP="00A06791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0307D3">
              <w:rPr>
                <w:bCs/>
                <w:i/>
                <w:iCs/>
                <w:sz w:val="28"/>
                <w:szCs w:val="28"/>
              </w:rPr>
              <w:t>Первый светофор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>Первый светофор был установлен 10 декабря 1868 года в Лондоне у здания Британского</w:t>
            </w:r>
            <w:r>
              <w:rPr>
                <w:bCs/>
                <w:iCs/>
                <w:sz w:val="28"/>
                <w:szCs w:val="28"/>
              </w:rPr>
              <w:t xml:space="preserve"> парламента. Его изобретатель </w:t>
            </w:r>
            <w:r w:rsidRPr="00824BE1">
              <w:rPr>
                <w:bCs/>
                <w:iCs/>
                <w:sz w:val="28"/>
                <w:szCs w:val="28"/>
              </w:rPr>
              <w:t xml:space="preserve">Джон Пик </w:t>
            </w:r>
            <w:proofErr w:type="spellStart"/>
            <w:r w:rsidRPr="00824BE1">
              <w:rPr>
                <w:bCs/>
                <w:iCs/>
                <w:sz w:val="28"/>
                <w:szCs w:val="28"/>
              </w:rPr>
              <w:t>Найт</w:t>
            </w:r>
            <w:proofErr w:type="spellEnd"/>
            <w:r w:rsidRPr="00824BE1">
              <w:rPr>
                <w:bCs/>
                <w:iCs/>
                <w:sz w:val="28"/>
                <w:szCs w:val="28"/>
              </w:rPr>
              <w:t xml:space="preserve">. Светофор управлялся вручную с помощью системы ремней и имел две семафорные стрелки: поднятые горизонтально означали сигнал «Стоп», а опущенные под углом в 45° — «Движение с осторожностью». В тёмное время суток использовался вращающийся газовый фонарь, с сигналами красного и зелёного цветов, а жёлтый тогда ещё не придумали. 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lastRenderedPageBreak/>
              <w:t>2 января 1869 года газовый фонарь светофора взорвался, ранив управляющего светофором полицейского.</w:t>
            </w:r>
          </w:p>
          <w:p w:rsidR="00D4041B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>Интересно, что в первых светофорах зелёный сигнал находился наверху, но потом решили, что лучше поместить сверху красный сигнал. И теперь во всех странах мира сигналы светофора располагаются так: красный, жёлтый и зелёный.</w:t>
            </w:r>
          </w:p>
          <w:p w:rsidR="00D4041B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D4041B" w:rsidRPr="000307D3" w:rsidRDefault="00D4041B" w:rsidP="00A06791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0307D3">
              <w:rPr>
                <w:bCs/>
                <w:i/>
                <w:iCs/>
                <w:sz w:val="28"/>
                <w:szCs w:val="28"/>
              </w:rPr>
              <w:t>Первые Правила дорожного движения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 xml:space="preserve">В 50-х годах </w:t>
            </w:r>
            <w:proofErr w:type="gramStart"/>
            <w:r w:rsidRPr="00824BE1">
              <w:rPr>
                <w:bCs/>
                <w:iCs/>
                <w:sz w:val="28"/>
                <w:szCs w:val="28"/>
              </w:rPr>
              <w:t>до</w:t>
            </w:r>
            <w:proofErr w:type="gramEnd"/>
            <w:r w:rsidRPr="00824BE1">
              <w:rPr>
                <w:bCs/>
                <w:iCs/>
                <w:sz w:val="28"/>
                <w:szCs w:val="28"/>
              </w:rPr>
              <w:t xml:space="preserve"> н. э. </w:t>
            </w:r>
            <w:proofErr w:type="gramStart"/>
            <w:r w:rsidRPr="00824BE1">
              <w:rPr>
                <w:bCs/>
                <w:iCs/>
                <w:sz w:val="28"/>
                <w:szCs w:val="28"/>
              </w:rPr>
              <w:t>на</w:t>
            </w:r>
            <w:proofErr w:type="gramEnd"/>
            <w:r w:rsidRPr="00824BE1">
              <w:rPr>
                <w:bCs/>
                <w:iCs/>
                <w:sz w:val="28"/>
                <w:szCs w:val="28"/>
              </w:rPr>
              <w:t xml:space="preserve"> улицах Древнего Рима Гаем Юлием Цезарем было введено одностороннее движение. По его указу с восхода солнца и до конца «рабочего дня» был запрещён проезд частных повозок, колесниц и экипажей. Приезжие были обязаны оставлять свой транспорт за чертой города и передвигаться по Риму пешком, либо наняв паланкин. Была учреждена специальная служба надзора за соблюдением этих правил. 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 xml:space="preserve">Знатные вельможи могли обеспечить себе беспрепятственный проезд по городу — они высылали впереди своих экипажей скороходов, которые расчищали улицы для проезда хозяина. </w:t>
            </w:r>
          </w:p>
          <w:p w:rsidR="00D4041B" w:rsidRPr="00824BE1" w:rsidRDefault="00D4041B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>Когда появились конные повозки, то при движении по дорогам навстречу друг другу они иногда сталкивались. Чтобы упорядочить движение конных упряжек и пешеходов, царские Указы требовали строго соблюдать правила езды и хождения по улицам и дорогам. Указы определяли правила езды конного транспорта и меры наказания нарушителей.</w:t>
            </w:r>
          </w:p>
          <w:p w:rsidR="00D4041B" w:rsidRDefault="00D4041B" w:rsidP="00A06791">
            <w:pPr>
              <w:jc w:val="both"/>
              <w:rPr>
                <w:rStyle w:val="c2"/>
                <w:bCs/>
                <w:iCs/>
                <w:sz w:val="28"/>
                <w:szCs w:val="28"/>
              </w:rPr>
            </w:pPr>
            <w:r w:rsidRPr="00824BE1">
              <w:rPr>
                <w:bCs/>
                <w:iCs/>
                <w:sz w:val="28"/>
                <w:szCs w:val="28"/>
              </w:rPr>
              <w:t xml:space="preserve"> Это и были первые Правила дорожного движения. </w:t>
            </w:r>
          </w:p>
          <w:p w:rsidR="00D4041B" w:rsidRDefault="00D4041B" w:rsidP="00A06791">
            <w:pPr>
              <w:pStyle w:val="a6"/>
              <w:spacing w:before="0" w:beforeAutospacing="0" w:after="0" w:afterAutospacing="0"/>
              <w:jc w:val="both"/>
              <w:rPr>
                <w:bCs/>
                <w:i/>
                <w:iCs/>
                <w:sz w:val="28"/>
                <w:szCs w:val="28"/>
              </w:rPr>
            </w:pPr>
          </w:p>
          <w:p w:rsidR="00D4041B" w:rsidRPr="0029577F" w:rsidRDefault="00D4041B" w:rsidP="00A06791">
            <w:pPr>
              <w:pStyle w:val="a6"/>
              <w:spacing w:before="0" w:beforeAutospacing="0" w:after="0" w:afterAutospacing="0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29577F">
              <w:rPr>
                <w:bCs/>
                <w:i/>
                <w:iCs/>
                <w:sz w:val="28"/>
                <w:szCs w:val="28"/>
              </w:rPr>
              <w:t xml:space="preserve">Первое дорожно-транспортное происшествие </w:t>
            </w:r>
          </w:p>
          <w:p w:rsidR="00D4041B" w:rsidRPr="0029577F" w:rsidRDefault="00D4041B" w:rsidP="00A06791">
            <w:pPr>
              <w:pStyle w:val="a6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 w:rsidRPr="0029577F">
              <w:rPr>
                <w:bCs/>
                <w:iCs/>
                <w:sz w:val="28"/>
                <w:szCs w:val="28"/>
              </w:rPr>
              <w:t xml:space="preserve">Самое первое ДТП произошло 30 мая 1896г. в верхнем Бродвее. Там устраивались одни из первых, известных в истории автогонок. Тогда Генри Уэллс не справился с управлением и сбил велосипедистку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Эвелин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Томас. Ей повезло, она отделалась только переломанной ногой, а Генри пришлось провести в полиции несколько суток. </w:t>
            </w:r>
          </w:p>
          <w:p w:rsidR="00D4041B" w:rsidRPr="0029577F" w:rsidRDefault="00D4041B" w:rsidP="00A06791">
            <w:pPr>
              <w:pStyle w:val="a6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 w:rsidRPr="0029577F">
              <w:rPr>
                <w:bCs/>
                <w:iCs/>
                <w:sz w:val="28"/>
                <w:szCs w:val="28"/>
              </w:rPr>
              <w:t xml:space="preserve">Самое первое ДТП с летальным исходом случилось в середине августа 1896 года в Лондоне. </w:t>
            </w:r>
          </w:p>
          <w:p w:rsidR="00D4041B" w:rsidRDefault="00D4041B" w:rsidP="00A06791">
            <w:pPr>
              <w:pStyle w:val="a6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 w:rsidRPr="0029577F">
              <w:rPr>
                <w:bCs/>
                <w:iCs/>
                <w:sz w:val="28"/>
                <w:szCs w:val="28"/>
              </w:rPr>
              <w:t xml:space="preserve">Артур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Эдселл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производил испытания нового автомобиля «Англо-французской автомобильной компании». Его целью было продемонстрировать </w:t>
            </w:r>
            <w:r w:rsidRPr="0029577F">
              <w:rPr>
                <w:bCs/>
                <w:iCs/>
                <w:sz w:val="28"/>
                <w:szCs w:val="28"/>
              </w:rPr>
              <w:lastRenderedPageBreak/>
              <w:t xml:space="preserve">публике новый автомобиль, однако он забылся, превысил скорость и наехал на англичанку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Бриджит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Дрисколл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. Как сообщали очевидцы, автомобиль Артура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Эдселла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несся с безумной по тем временам скоростью, примерно восемь миль в час. Это произошло, скорее всего, потому, что мистер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Эдселл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хотел произвести впечатление на девушку, с которой он ехал в автомобиле. Свидетели показали, что во время ДТП мистер </w:t>
            </w:r>
            <w:proofErr w:type="spellStart"/>
            <w:r w:rsidRPr="0029577F">
              <w:rPr>
                <w:bCs/>
                <w:iCs/>
                <w:sz w:val="28"/>
                <w:szCs w:val="28"/>
              </w:rPr>
              <w:t>Эдселл</w:t>
            </w:r>
            <w:proofErr w:type="spellEnd"/>
            <w:r w:rsidRPr="0029577F">
              <w:rPr>
                <w:bCs/>
                <w:iCs/>
                <w:sz w:val="28"/>
                <w:szCs w:val="28"/>
              </w:rPr>
              <w:t xml:space="preserve"> оживленно общался со своей пассажиркой. </w:t>
            </w:r>
          </w:p>
        </w:tc>
        <w:tc>
          <w:tcPr>
            <w:tcW w:w="2340" w:type="dxa"/>
          </w:tcPr>
          <w:p w:rsidR="00D4041B" w:rsidRDefault="00D4041B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По управляющим кнопкам</w:t>
            </w:r>
            <w:r w:rsidR="00CC2F63">
              <w:rPr>
                <w:rStyle w:val="c2"/>
                <w:bCs/>
                <w:iCs/>
                <w:sz w:val="28"/>
                <w:szCs w:val="28"/>
              </w:rPr>
              <w:t>.</w:t>
            </w: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 xml:space="preserve">На кнопку </w:t>
            </w:r>
            <w:r w:rsidRPr="00157EBF">
              <w:rPr>
                <w:rStyle w:val="c2"/>
                <w:bCs/>
                <w:iCs/>
                <w:noProof/>
                <w:sz w:val="28"/>
                <w:szCs w:val="28"/>
              </w:rPr>
              <w:drawing>
                <wp:inline distT="0" distB="0" distL="0" distR="0">
                  <wp:extent cx="609600" cy="391427"/>
                  <wp:effectExtent l="19050" t="0" r="0" b="0"/>
                  <wp:docPr id="13" name="Рисунок 3" descr="D:\Участие в конкурсах\2017\интерактивная игра\делаю свою работу\Бочкарева ТВ Азбука дороги\Рисунок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Участие в конкурсах\2017\интерактивная игра\делаю свою работу\Бочкарева ТВ Азбука дороги\Рисунок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64" cy="394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c2"/>
                <w:bCs/>
                <w:iCs/>
                <w:sz w:val="28"/>
                <w:szCs w:val="28"/>
              </w:rPr>
              <w:t xml:space="preserve"> настроен триггер для листания страниц виртуальной книги.</w:t>
            </w:r>
          </w:p>
          <w:p w:rsidR="00D4041B" w:rsidRDefault="00D4041B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</w:tc>
      </w:tr>
      <w:tr w:rsidR="008804F4" w:rsidTr="00AB0B90">
        <w:tc>
          <w:tcPr>
            <w:tcW w:w="1101" w:type="dxa"/>
          </w:tcPr>
          <w:p w:rsidR="008804F4" w:rsidRDefault="008804F4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7.</w:t>
            </w:r>
          </w:p>
        </w:tc>
        <w:tc>
          <w:tcPr>
            <w:tcW w:w="6697" w:type="dxa"/>
          </w:tcPr>
          <w:p w:rsidR="008804F4" w:rsidRPr="00EC01DD" w:rsidRDefault="008804F4" w:rsidP="00157EBF">
            <w:pPr>
              <w:rPr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Физкультминутка</w:t>
            </w:r>
            <w:r w:rsidR="00EC01DD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EC01DD" w:rsidRPr="00EC01DD">
              <w:rPr>
                <w:bCs/>
                <w:iCs/>
                <w:sz w:val="28"/>
                <w:szCs w:val="28"/>
              </w:rPr>
              <w:t>«Красный, желтый, зеленый»</w:t>
            </w:r>
          </w:p>
          <w:p w:rsidR="008804F4" w:rsidRDefault="008804F4" w:rsidP="00157EBF">
            <w:pPr>
              <w:rPr>
                <w:b/>
                <w:bCs/>
                <w:iCs/>
                <w:sz w:val="28"/>
                <w:szCs w:val="28"/>
              </w:rPr>
            </w:pPr>
          </w:p>
          <w:p w:rsidR="008804F4" w:rsidRPr="00495871" w:rsidRDefault="00EC01DD" w:rsidP="00157EBF">
            <w:pPr>
              <w:rPr>
                <w:bCs/>
                <w:i/>
                <w:iCs/>
                <w:sz w:val="28"/>
                <w:szCs w:val="28"/>
              </w:rPr>
            </w:pPr>
            <w:r w:rsidRPr="00495871">
              <w:rPr>
                <w:bCs/>
                <w:i/>
                <w:iCs/>
                <w:sz w:val="28"/>
                <w:szCs w:val="28"/>
              </w:rPr>
              <w:t>Правила проведения</w:t>
            </w:r>
            <w:r w:rsidR="00CC2F63" w:rsidRPr="00495871">
              <w:rPr>
                <w:bCs/>
                <w:i/>
                <w:iCs/>
                <w:sz w:val="28"/>
                <w:szCs w:val="28"/>
              </w:rPr>
              <w:t xml:space="preserve"> физкультминутки</w:t>
            </w:r>
          </w:p>
          <w:p w:rsid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54710" w:rsidRPr="00854A23" w:rsidRDefault="00CC2F63" w:rsidP="00157EBF">
            <w:pPr>
              <w:pStyle w:val="a6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54A23">
              <w:rPr>
                <w:i/>
                <w:sz w:val="28"/>
                <w:szCs w:val="28"/>
              </w:rPr>
              <w:t>На фоне иллюстрации ч</w:t>
            </w:r>
            <w:r w:rsidR="00C54710" w:rsidRPr="00854A23">
              <w:rPr>
                <w:i/>
                <w:sz w:val="28"/>
                <w:szCs w:val="28"/>
              </w:rPr>
              <w:t>итается стихотворение: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У светофора окошечка три.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При переходе на них посмотри: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 xml:space="preserve">Если в окошечке </w:t>
            </w:r>
            <w:r w:rsidRPr="00C54710">
              <w:rPr>
                <w:rStyle w:val="af"/>
                <w:b w:val="0"/>
                <w:sz w:val="28"/>
                <w:szCs w:val="28"/>
              </w:rPr>
              <w:t>красный горит</w:t>
            </w:r>
            <w:r w:rsidRPr="00C54710">
              <w:rPr>
                <w:sz w:val="28"/>
                <w:szCs w:val="28"/>
              </w:rPr>
              <w:t>,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Стой! Не спеши, он тебе говорит.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Красный сигнал </w:t>
            </w:r>
            <w:r w:rsidRPr="00C54710">
              <w:rPr>
                <w:rStyle w:val="af"/>
                <w:b w:val="0"/>
                <w:sz w:val="28"/>
                <w:szCs w:val="28"/>
              </w:rPr>
              <w:t>идти опасно</w:t>
            </w:r>
            <w:r w:rsidRPr="00C54710">
              <w:rPr>
                <w:sz w:val="28"/>
                <w:szCs w:val="28"/>
              </w:rPr>
              <w:t>,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Не рискуй собой напрасно.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 xml:space="preserve">Жёлтый </w:t>
            </w:r>
            <w:r>
              <w:rPr>
                <w:sz w:val="28"/>
                <w:szCs w:val="28"/>
              </w:rPr>
              <w:t>–</w:t>
            </w:r>
            <w:r w:rsidRPr="00C54710">
              <w:rPr>
                <w:sz w:val="28"/>
                <w:szCs w:val="28"/>
              </w:rPr>
              <w:t xml:space="preserve"> подожди чуть-чуть.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Будь готов продолжить путь.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 xml:space="preserve">Если в окошечке </w:t>
            </w:r>
            <w:r w:rsidRPr="00C54710">
              <w:rPr>
                <w:rStyle w:val="af"/>
                <w:b w:val="0"/>
                <w:sz w:val="28"/>
                <w:szCs w:val="28"/>
              </w:rPr>
              <w:t>зеленый горит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Ясно, что путь пешеходу открыт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af"/>
                <w:b w:val="0"/>
                <w:sz w:val="28"/>
                <w:szCs w:val="28"/>
              </w:rPr>
              <w:t xml:space="preserve">Зеленый сигнал </w:t>
            </w:r>
            <w:r w:rsidRPr="00C54710">
              <w:rPr>
                <w:rStyle w:val="af"/>
                <w:b w:val="0"/>
                <w:sz w:val="28"/>
                <w:szCs w:val="28"/>
              </w:rPr>
              <w:t>зажегся вдруг</w:t>
            </w:r>
            <w:r w:rsidRPr="00C54710">
              <w:rPr>
                <w:sz w:val="28"/>
                <w:szCs w:val="28"/>
              </w:rPr>
              <w:t>,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Теперь идти мы можем.</w:t>
            </w:r>
          </w:p>
          <w:p w:rsid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54710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, светофор, хороший друг </w:t>
            </w:r>
          </w:p>
          <w:p w:rsidR="00C54710" w:rsidRPr="00C54710" w:rsidRDefault="00C54710" w:rsidP="00157EB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Водителям</w:t>
            </w:r>
            <w:r w:rsidRPr="00C54710">
              <w:rPr>
                <w:sz w:val="28"/>
                <w:szCs w:val="28"/>
              </w:rPr>
              <w:t xml:space="preserve"> и прохожим.</w:t>
            </w:r>
          </w:p>
          <w:p w:rsidR="00EC01DD" w:rsidRDefault="00EC01DD" w:rsidP="00157EBF">
            <w:pPr>
              <w:rPr>
                <w:bCs/>
                <w:iCs/>
                <w:sz w:val="28"/>
                <w:szCs w:val="28"/>
              </w:rPr>
            </w:pPr>
          </w:p>
          <w:p w:rsidR="00C54710" w:rsidRDefault="00854A23" w:rsidP="00157EBF">
            <w:pPr>
              <w:rPr>
                <w:bCs/>
                <w:iCs/>
                <w:sz w:val="28"/>
                <w:szCs w:val="28"/>
              </w:rPr>
            </w:pPr>
            <w:proofErr w:type="gramStart"/>
            <w:r>
              <w:rPr>
                <w:bCs/>
                <w:iCs/>
                <w:sz w:val="28"/>
                <w:szCs w:val="28"/>
              </w:rPr>
              <w:t>Обучающимся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</w:t>
            </w:r>
            <w:r w:rsidR="00C54710">
              <w:rPr>
                <w:bCs/>
                <w:iCs/>
                <w:sz w:val="28"/>
                <w:szCs w:val="28"/>
              </w:rPr>
              <w:t>объясняются правила:</w:t>
            </w:r>
          </w:p>
          <w:p w:rsidR="00C54710" w:rsidRDefault="00C54710" w:rsidP="00157EBF">
            <w:pPr>
              <w:rPr>
                <w:sz w:val="28"/>
                <w:szCs w:val="28"/>
              </w:rPr>
            </w:pPr>
            <w:r w:rsidRPr="00EC01DD">
              <w:rPr>
                <w:bCs/>
                <w:iCs/>
                <w:sz w:val="28"/>
                <w:szCs w:val="28"/>
              </w:rPr>
              <w:t>Если н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EC01DD">
              <w:rPr>
                <w:bCs/>
                <w:iCs/>
                <w:sz w:val="28"/>
                <w:szCs w:val="28"/>
              </w:rPr>
              <w:t xml:space="preserve"> светофоре загорается красный сигнал</w:t>
            </w:r>
            <w:r w:rsidRPr="00EC01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EC01DD">
              <w:rPr>
                <w:sz w:val="28"/>
                <w:szCs w:val="28"/>
              </w:rPr>
              <w:t xml:space="preserve"> стоим, жёлтый </w:t>
            </w:r>
            <w:r>
              <w:rPr>
                <w:sz w:val="28"/>
                <w:szCs w:val="28"/>
              </w:rPr>
              <w:t>–</w:t>
            </w:r>
            <w:r w:rsidRPr="00EC01DD">
              <w:rPr>
                <w:sz w:val="28"/>
                <w:szCs w:val="28"/>
              </w:rPr>
              <w:t xml:space="preserve"> хлопаем</w:t>
            </w:r>
            <w:r>
              <w:rPr>
                <w:sz w:val="28"/>
                <w:szCs w:val="28"/>
              </w:rPr>
              <w:t xml:space="preserve"> в ладоши</w:t>
            </w:r>
            <w:r w:rsidRPr="00EC01DD">
              <w:rPr>
                <w:sz w:val="28"/>
                <w:szCs w:val="28"/>
              </w:rPr>
              <w:t xml:space="preserve">, зелёный </w:t>
            </w:r>
            <w:r>
              <w:rPr>
                <w:sz w:val="28"/>
                <w:szCs w:val="28"/>
              </w:rPr>
              <w:t>–</w:t>
            </w:r>
            <w:r w:rsidRPr="00EC01DD">
              <w:rPr>
                <w:sz w:val="28"/>
                <w:szCs w:val="28"/>
              </w:rPr>
              <w:t xml:space="preserve"> шагаем на месте.</w:t>
            </w:r>
          </w:p>
          <w:p w:rsidR="00CC2F63" w:rsidRDefault="00CC2F63" w:rsidP="00157EBF">
            <w:pPr>
              <w:rPr>
                <w:sz w:val="28"/>
                <w:szCs w:val="28"/>
              </w:rPr>
            </w:pPr>
          </w:p>
          <w:p w:rsidR="00CC2F63" w:rsidRPr="004C678A" w:rsidRDefault="00CC2F63" w:rsidP="00157EBF">
            <w:pPr>
              <w:rPr>
                <w:b/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разъяснения правила проведения физкультминут</w:t>
            </w:r>
            <w:r w:rsidR="00854A23">
              <w:rPr>
                <w:sz w:val="28"/>
                <w:szCs w:val="28"/>
              </w:rPr>
              <w:t xml:space="preserve">ки и проверки их усвоения </w:t>
            </w:r>
            <w:proofErr w:type="gramStart"/>
            <w:r w:rsidR="00854A23">
              <w:rPr>
                <w:sz w:val="28"/>
                <w:szCs w:val="28"/>
              </w:rPr>
              <w:t>обучающимися</w:t>
            </w:r>
            <w:proofErr w:type="gramEnd"/>
            <w:r>
              <w:rPr>
                <w:sz w:val="28"/>
                <w:szCs w:val="28"/>
              </w:rPr>
              <w:t xml:space="preserve">, производится переход к </w:t>
            </w:r>
            <w:r>
              <w:rPr>
                <w:rStyle w:val="c2"/>
                <w:bCs/>
                <w:iCs/>
                <w:sz w:val="28"/>
                <w:szCs w:val="28"/>
              </w:rPr>
              <w:t>анимационной работе сигналов светофора.</w:t>
            </w:r>
          </w:p>
        </w:tc>
        <w:tc>
          <w:tcPr>
            <w:tcW w:w="2340" w:type="dxa"/>
          </w:tcPr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CC2F63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</w:p>
          <w:p w:rsidR="008804F4" w:rsidRDefault="00CC2F63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Переход к анимационной работе сигналов светофора по щелчку</w:t>
            </w:r>
          </w:p>
        </w:tc>
      </w:tr>
      <w:tr w:rsidR="00C54710" w:rsidTr="00AB0B90">
        <w:tc>
          <w:tcPr>
            <w:tcW w:w="1101" w:type="dxa"/>
          </w:tcPr>
          <w:p w:rsidR="00C54710" w:rsidRDefault="00C54710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7.</w:t>
            </w:r>
          </w:p>
        </w:tc>
        <w:tc>
          <w:tcPr>
            <w:tcW w:w="6697" w:type="dxa"/>
          </w:tcPr>
          <w:p w:rsidR="00C54710" w:rsidRPr="008804F4" w:rsidRDefault="00C54710" w:rsidP="00157EBF">
            <w:pPr>
              <w:rPr>
                <w:bCs/>
                <w:iCs/>
                <w:sz w:val="28"/>
                <w:szCs w:val="28"/>
              </w:rPr>
            </w:pPr>
            <w:r w:rsidRPr="008804F4">
              <w:rPr>
                <w:bCs/>
                <w:iCs/>
                <w:sz w:val="28"/>
                <w:szCs w:val="28"/>
              </w:rPr>
              <w:t xml:space="preserve">Анимация </w:t>
            </w:r>
            <w:r w:rsidR="00CC2F63">
              <w:rPr>
                <w:bCs/>
                <w:iCs/>
                <w:sz w:val="28"/>
                <w:szCs w:val="28"/>
              </w:rPr>
              <w:t xml:space="preserve">включения сигналов светофора </w:t>
            </w:r>
            <w:r w:rsidRPr="008804F4">
              <w:rPr>
                <w:bCs/>
                <w:iCs/>
                <w:sz w:val="28"/>
                <w:szCs w:val="28"/>
              </w:rPr>
              <w:t>работает в автоматическом режиме</w:t>
            </w:r>
            <w:r w:rsidR="0065717E">
              <w:rPr>
                <w:bCs/>
                <w:iCs/>
                <w:sz w:val="28"/>
                <w:szCs w:val="28"/>
              </w:rPr>
              <w:t xml:space="preserve"> под музыкальное сопровождение</w:t>
            </w:r>
            <w:r w:rsidR="00CC2F63">
              <w:rPr>
                <w:bCs/>
                <w:iCs/>
                <w:sz w:val="28"/>
                <w:szCs w:val="28"/>
              </w:rPr>
              <w:t xml:space="preserve"> «Веселый светофор».</w:t>
            </w:r>
          </w:p>
          <w:p w:rsidR="00C54710" w:rsidRPr="004C678A" w:rsidRDefault="00C54710" w:rsidP="00157EBF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340" w:type="dxa"/>
          </w:tcPr>
          <w:p w:rsidR="00C54710" w:rsidRDefault="00C54710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Переход по управляющим кнопкам</w:t>
            </w:r>
          </w:p>
        </w:tc>
      </w:tr>
      <w:tr w:rsidR="00C54710" w:rsidTr="00AB0B90">
        <w:tc>
          <w:tcPr>
            <w:tcW w:w="1101" w:type="dxa"/>
          </w:tcPr>
          <w:p w:rsidR="00C54710" w:rsidRDefault="0065717E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 xml:space="preserve">8. </w:t>
            </w:r>
          </w:p>
        </w:tc>
        <w:tc>
          <w:tcPr>
            <w:tcW w:w="6697" w:type="dxa"/>
          </w:tcPr>
          <w:p w:rsidR="00546CEC" w:rsidRDefault="00546CEC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Вы уже знаете некоторые Правила дорожного </w:t>
            </w:r>
            <w:r>
              <w:rPr>
                <w:bCs/>
                <w:iCs/>
                <w:sz w:val="28"/>
                <w:szCs w:val="28"/>
              </w:rPr>
              <w:lastRenderedPageBreak/>
              <w:t xml:space="preserve">движения. Предлагаю вам </w:t>
            </w:r>
            <w:r w:rsidR="0065717E" w:rsidRPr="0065717E">
              <w:rPr>
                <w:bCs/>
                <w:iCs/>
                <w:sz w:val="28"/>
                <w:szCs w:val="28"/>
              </w:rPr>
              <w:t>не только проверить свои знани</w:t>
            </w:r>
            <w:r>
              <w:rPr>
                <w:bCs/>
                <w:iCs/>
                <w:sz w:val="28"/>
                <w:szCs w:val="28"/>
              </w:rPr>
              <w:t xml:space="preserve">я, но и немного порисовать. </w:t>
            </w:r>
            <w:r w:rsidR="007251B5">
              <w:rPr>
                <w:bCs/>
                <w:iCs/>
                <w:sz w:val="28"/>
                <w:szCs w:val="28"/>
              </w:rPr>
              <w:t>Разукрасить рисунки нам помогут ваши знания.</w:t>
            </w:r>
          </w:p>
          <w:p w:rsidR="007251B5" w:rsidRDefault="007251B5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Давайте выберем рисунок и разукрасим его. </w:t>
            </w:r>
          </w:p>
          <w:p w:rsidR="007251B5" w:rsidRDefault="007251B5" w:rsidP="00157EBF">
            <w:pPr>
              <w:rPr>
                <w:bCs/>
                <w:iCs/>
                <w:sz w:val="28"/>
                <w:szCs w:val="28"/>
              </w:rPr>
            </w:pPr>
          </w:p>
          <w:p w:rsidR="00C54710" w:rsidRPr="00546CEC" w:rsidRDefault="00C54710" w:rsidP="007251B5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40" w:type="dxa"/>
          </w:tcPr>
          <w:p w:rsidR="007251B5" w:rsidRDefault="007251B5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 xml:space="preserve">Переход на </w:t>
            </w: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слайды с рисунками по гиперссылкам</w:t>
            </w:r>
          </w:p>
          <w:p w:rsidR="00C54710" w:rsidRDefault="007251B5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Возврат на слайд-маршрут по управляющей</w:t>
            </w:r>
            <w:r w:rsidR="00546CEC">
              <w:rPr>
                <w:rStyle w:val="c2"/>
                <w:bCs/>
                <w:iCs/>
                <w:sz w:val="28"/>
                <w:szCs w:val="28"/>
              </w:rPr>
              <w:t xml:space="preserve"> кнопк</w:t>
            </w:r>
            <w:r>
              <w:rPr>
                <w:rStyle w:val="c2"/>
                <w:bCs/>
                <w:iCs/>
                <w:sz w:val="28"/>
                <w:szCs w:val="28"/>
              </w:rPr>
              <w:t>е</w:t>
            </w:r>
          </w:p>
        </w:tc>
      </w:tr>
      <w:tr w:rsidR="004F6966" w:rsidTr="00AB0B90">
        <w:tc>
          <w:tcPr>
            <w:tcW w:w="1101" w:type="dxa"/>
          </w:tcPr>
          <w:p w:rsidR="004F6966" w:rsidRDefault="004F6966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9-17</w:t>
            </w:r>
          </w:p>
        </w:tc>
        <w:tc>
          <w:tcPr>
            <w:tcW w:w="6697" w:type="dxa"/>
          </w:tcPr>
          <w:p w:rsidR="004F6966" w:rsidRDefault="007251B5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854A23">
              <w:rPr>
                <w:bCs/>
                <w:iCs/>
                <w:sz w:val="28"/>
                <w:szCs w:val="28"/>
              </w:rPr>
              <w:t>а слайдах 9-</w:t>
            </w:r>
            <w:r w:rsidR="004F6966">
              <w:rPr>
                <w:bCs/>
                <w:iCs/>
                <w:sz w:val="28"/>
                <w:szCs w:val="28"/>
              </w:rPr>
              <w:t xml:space="preserve">17 расположены вопросы и четыре варианта ответов. Выбор правильного ответа приведет к переходу на следующий слайд и выводу </w:t>
            </w:r>
            <w:r>
              <w:rPr>
                <w:bCs/>
                <w:iCs/>
                <w:sz w:val="28"/>
                <w:szCs w:val="28"/>
              </w:rPr>
              <w:t xml:space="preserve">текста </w:t>
            </w:r>
            <w:r w:rsidR="004F6966">
              <w:rPr>
                <w:bCs/>
                <w:iCs/>
                <w:sz w:val="28"/>
                <w:szCs w:val="28"/>
              </w:rPr>
              <w:t xml:space="preserve">нового вопроса. </w:t>
            </w:r>
          </w:p>
          <w:p w:rsidR="007251B5" w:rsidRDefault="004F6966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Кнопка </w:t>
            </w:r>
            <w:r>
              <w:rPr>
                <w:bCs/>
                <w:iCs/>
                <w:noProof/>
                <w:sz w:val="28"/>
                <w:szCs w:val="28"/>
              </w:rPr>
              <w:drawing>
                <wp:inline distT="0" distB="0" distL="0" distR="0">
                  <wp:extent cx="871468" cy="561975"/>
                  <wp:effectExtent l="19050" t="0" r="4832" b="0"/>
                  <wp:docPr id="3" name="Рисунок 1" descr="D:\Участие в конкурсах\2017\интерактивная игра\делаю свою работу\Бочкарева ТВ Азбука дороги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Участие в конкурсах\2017\интерактивная игра\делаю свою работу\Бочкарева ТВ Азбука дороги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68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44660">
              <w:rPr>
                <w:bCs/>
                <w:iCs/>
                <w:sz w:val="28"/>
                <w:szCs w:val="28"/>
              </w:rPr>
              <w:t>выводит окно подсказки</w:t>
            </w:r>
            <w:r>
              <w:rPr>
                <w:bCs/>
                <w:iCs/>
                <w:sz w:val="28"/>
                <w:szCs w:val="28"/>
              </w:rPr>
              <w:t>.</w:t>
            </w:r>
            <w:r w:rsidR="007251B5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7251B5" w:rsidRDefault="007251B5" w:rsidP="00A06791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4F6966" w:rsidRPr="00546CEC" w:rsidRDefault="007251B5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546CEC">
              <w:rPr>
                <w:bCs/>
                <w:iCs/>
                <w:sz w:val="28"/>
                <w:szCs w:val="28"/>
              </w:rPr>
              <w:t>Вн</w:t>
            </w:r>
            <w:r>
              <w:rPr>
                <w:bCs/>
                <w:iCs/>
                <w:sz w:val="28"/>
                <w:szCs w:val="28"/>
              </w:rPr>
              <w:t>имательно слушайте вопросы и выбирайте</w:t>
            </w:r>
            <w:r w:rsidRPr="00546CEC">
              <w:rPr>
                <w:bCs/>
                <w:iCs/>
                <w:sz w:val="28"/>
                <w:szCs w:val="28"/>
              </w:rPr>
              <w:t xml:space="preserve"> номер правильного, на ваш взгляд, ответа. </w:t>
            </w:r>
            <w:r>
              <w:rPr>
                <w:bCs/>
                <w:iCs/>
                <w:sz w:val="28"/>
                <w:szCs w:val="28"/>
              </w:rPr>
              <w:t xml:space="preserve">В случае правильного ответа </w:t>
            </w:r>
            <w:r w:rsidR="00F44660">
              <w:rPr>
                <w:bCs/>
                <w:iCs/>
                <w:sz w:val="28"/>
                <w:szCs w:val="28"/>
              </w:rPr>
              <w:t xml:space="preserve">вы услышите аплодисменты, а </w:t>
            </w:r>
            <w:r>
              <w:rPr>
                <w:bCs/>
                <w:iCs/>
                <w:sz w:val="28"/>
                <w:szCs w:val="28"/>
              </w:rPr>
              <w:t xml:space="preserve">рисунок будет </w:t>
            </w:r>
            <w:r w:rsidR="00F44660">
              <w:rPr>
                <w:bCs/>
                <w:iCs/>
                <w:sz w:val="28"/>
                <w:szCs w:val="28"/>
              </w:rPr>
              <w:t>разукрашен.</w:t>
            </w:r>
          </w:p>
        </w:tc>
        <w:tc>
          <w:tcPr>
            <w:tcW w:w="2340" w:type="dxa"/>
          </w:tcPr>
          <w:p w:rsidR="004F6966" w:rsidRDefault="004F6966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 xml:space="preserve">По </w:t>
            </w:r>
            <w:r w:rsidR="007251B5">
              <w:rPr>
                <w:rStyle w:val="c2"/>
                <w:bCs/>
                <w:iCs/>
                <w:sz w:val="28"/>
                <w:szCs w:val="28"/>
              </w:rPr>
              <w:t xml:space="preserve">гиперссылкам и </w:t>
            </w:r>
            <w:r>
              <w:rPr>
                <w:rStyle w:val="c2"/>
                <w:bCs/>
                <w:iCs/>
                <w:sz w:val="28"/>
                <w:szCs w:val="28"/>
              </w:rPr>
              <w:t>управляющим кнопкам</w:t>
            </w:r>
          </w:p>
        </w:tc>
      </w:tr>
      <w:tr w:rsidR="00C54710" w:rsidRPr="004F6966" w:rsidTr="00AB0B90">
        <w:tc>
          <w:tcPr>
            <w:tcW w:w="1101" w:type="dxa"/>
          </w:tcPr>
          <w:p w:rsidR="00C54710" w:rsidRPr="004F6966" w:rsidRDefault="004F6966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18</w:t>
            </w:r>
            <w:r w:rsidR="00854A23">
              <w:rPr>
                <w:rStyle w:val="c2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697" w:type="dxa"/>
          </w:tcPr>
          <w:p w:rsidR="004F6966" w:rsidRPr="004F6966" w:rsidRDefault="00461F92" w:rsidP="00157EBF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Слайд-поощрение с предложение</w:t>
            </w:r>
            <w:r w:rsidR="00F44660">
              <w:rPr>
                <w:bCs/>
                <w:iCs/>
                <w:sz w:val="28"/>
                <w:szCs w:val="28"/>
              </w:rPr>
              <w:t>м</w:t>
            </w:r>
            <w:r>
              <w:rPr>
                <w:bCs/>
                <w:iCs/>
                <w:sz w:val="28"/>
                <w:szCs w:val="28"/>
              </w:rPr>
              <w:t xml:space="preserve"> выбрать другой рисунок</w:t>
            </w:r>
          </w:p>
        </w:tc>
        <w:tc>
          <w:tcPr>
            <w:tcW w:w="2340" w:type="dxa"/>
          </w:tcPr>
          <w:p w:rsidR="00C54710" w:rsidRPr="004F6966" w:rsidRDefault="004F6966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управляющим кнопкам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854A23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19-</w:t>
            </w:r>
            <w:r w:rsidR="00461F92">
              <w:rPr>
                <w:rStyle w:val="c2"/>
                <w:bCs/>
                <w:iCs/>
                <w:sz w:val="28"/>
                <w:szCs w:val="28"/>
              </w:rPr>
              <w:t xml:space="preserve">26  </w:t>
            </w:r>
          </w:p>
        </w:tc>
        <w:tc>
          <w:tcPr>
            <w:tcW w:w="6697" w:type="dxa"/>
          </w:tcPr>
          <w:p w:rsidR="00F44660" w:rsidRDefault="00854A23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 слайдах 19-</w:t>
            </w:r>
            <w:r w:rsidR="00F44660">
              <w:rPr>
                <w:bCs/>
                <w:iCs/>
                <w:sz w:val="28"/>
                <w:szCs w:val="28"/>
              </w:rPr>
              <w:t xml:space="preserve">26 расположены вопросы и четыре варианта ответов. Выбор правильного ответа приведет к переходу на следующий слайд и выводу текста нового вопроса. </w:t>
            </w:r>
          </w:p>
          <w:p w:rsidR="00F44660" w:rsidRDefault="00F44660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Кнопка </w:t>
            </w:r>
            <w:r>
              <w:rPr>
                <w:bCs/>
                <w:iCs/>
                <w:noProof/>
                <w:sz w:val="28"/>
                <w:szCs w:val="28"/>
              </w:rPr>
              <w:drawing>
                <wp:inline distT="0" distB="0" distL="0" distR="0">
                  <wp:extent cx="871468" cy="561975"/>
                  <wp:effectExtent l="19050" t="0" r="4832" b="0"/>
                  <wp:docPr id="14" name="Рисунок 1" descr="D:\Участие в конкурсах\2017\интерактивная игра\делаю свою работу\Бочкарева ТВ Азбука дороги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Участие в конкурсах\2017\интерактивная игра\делаю свою работу\Бочкарева ТВ Азбука дороги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68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Cs/>
                <w:sz w:val="28"/>
                <w:szCs w:val="28"/>
              </w:rPr>
              <w:t xml:space="preserve">выводит окно подсказки. </w:t>
            </w:r>
          </w:p>
          <w:p w:rsidR="00F44660" w:rsidRDefault="00F44660" w:rsidP="00A06791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461F92" w:rsidRDefault="00F44660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546CEC">
              <w:rPr>
                <w:bCs/>
                <w:iCs/>
                <w:sz w:val="28"/>
                <w:szCs w:val="28"/>
              </w:rPr>
              <w:t>Вн</w:t>
            </w:r>
            <w:r>
              <w:rPr>
                <w:bCs/>
                <w:iCs/>
                <w:sz w:val="28"/>
                <w:szCs w:val="28"/>
              </w:rPr>
              <w:t>имательно слушайте вопросы и выбирайте</w:t>
            </w:r>
            <w:r w:rsidRPr="00546CEC">
              <w:rPr>
                <w:bCs/>
                <w:iCs/>
                <w:sz w:val="28"/>
                <w:szCs w:val="28"/>
              </w:rPr>
              <w:t xml:space="preserve"> номер правильного, на ваш взгляд, ответа. </w:t>
            </w:r>
            <w:r>
              <w:rPr>
                <w:bCs/>
                <w:iCs/>
                <w:sz w:val="28"/>
                <w:szCs w:val="28"/>
              </w:rPr>
              <w:t>В случае правильного ответа вы услышите аплодисменты, а рисунок будет разукрашен.</w:t>
            </w:r>
          </w:p>
        </w:tc>
        <w:tc>
          <w:tcPr>
            <w:tcW w:w="2340" w:type="dxa"/>
          </w:tcPr>
          <w:p w:rsidR="00461F92" w:rsidRDefault="00F44660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гиперссылкам и управляющим кнопкам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461F92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27.</w:t>
            </w:r>
          </w:p>
        </w:tc>
        <w:tc>
          <w:tcPr>
            <w:tcW w:w="6697" w:type="dxa"/>
          </w:tcPr>
          <w:p w:rsidR="00461F92" w:rsidRPr="004F6966" w:rsidRDefault="00461F92" w:rsidP="00157EBF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Слайд-поощрение с предложение</w:t>
            </w:r>
            <w:r w:rsidR="00F44660">
              <w:rPr>
                <w:bCs/>
                <w:iCs/>
                <w:sz w:val="28"/>
                <w:szCs w:val="28"/>
              </w:rPr>
              <w:t>м</w:t>
            </w:r>
            <w:r>
              <w:rPr>
                <w:bCs/>
                <w:iCs/>
                <w:sz w:val="28"/>
                <w:szCs w:val="28"/>
              </w:rPr>
              <w:t xml:space="preserve"> выбрать другой рисунок</w:t>
            </w:r>
          </w:p>
        </w:tc>
        <w:tc>
          <w:tcPr>
            <w:tcW w:w="2340" w:type="dxa"/>
          </w:tcPr>
          <w:p w:rsidR="00461F92" w:rsidRPr="004F6966" w:rsidRDefault="00461F92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управляющим кнопкам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461F92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28.</w:t>
            </w:r>
          </w:p>
        </w:tc>
        <w:tc>
          <w:tcPr>
            <w:tcW w:w="6697" w:type="dxa"/>
          </w:tcPr>
          <w:p w:rsid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>Какой только транспорт не использовали сказочные герои! Посмотрим…</w:t>
            </w:r>
            <w:r w:rsidRPr="00461F92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461F92" w:rsidRDefault="00461F92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щелчку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854A23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29-</w:t>
            </w:r>
            <w:r w:rsidR="00461F92">
              <w:rPr>
                <w:rStyle w:val="c2"/>
                <w:bCs/>
                <w:iCs/>
                <w:sz w:val="28"/>
                <w:szCs w:val="28"/>
              </w:rPr>
              <w:t xml:space="preserve">35 </w:t>
            </w:r>
          </w:p>
        </w:tc>
        <w:tc>
          <w:tcPr>
            <w:tcW w:w="6697" w:type="dxa"/>
          </w:tcPr>
          <w:p w:rsidR="00F44660" w:rsidRDefault="00854A23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 слайдах 29-</w:t>
            </w:r>
            <w:r w:rsidR="00F44660">
              <w:rPr>
                <w:bCs/>
                <w:iCs/>
                <w:sz w:val="28"/>
                <w:szCs w:val="28"/>
              </w:rPr>
              <w:t xml:space="preserve">35 расположены вопросы и четыре варианта ответов. Выбор правильного ответа приведет к переходу на следующий слайд и выводу текста нового вопроса. </w:t>
            </w:r>
          </w:p>
          <w:p w:rsidR="00F44660" w:rsidRDefault="00F44660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Кнопка </w:t>
            </w:r>
            <w:r>
              <w:rPr>
                <w:bCs/>
                <w:iCs/>
                <w:noProof/>
                <w:sz w:val="28"/>
                <w:szCs w:val="28"/>
              </w:rPr>
              <w:drawing>
                <wp:inline distT="0" distB="0" distL="0" distR="0">
                  <wp:extent cx="871468" cy="561975"/>
                  <wp:effectExtent l="19050" t="0" r="4832" b="0"/>
                  <wp:docPr id="15" name="Рисунок 1" descr="D:\Участие в конкурсах\2017\интерактивная игра\делаю свою работу\Бочкарева ТВ Азбука дороги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Участие в конкурсах\2017\интерактивная игра\делаю свою работу\Бочкарева ТВ Азбука дороги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68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Cs/>
                <w:sz w:val="28"/>
                <w:szCs w:val="28"/>
              </w:rPr>
              <w:t xml:space="preserve">выводит окно подсказки. </w:t>
            </w:r>
          </w:p>
          <w:p w:rsidR="00461F92" w:rsidRDefault="00F44660" w:rsidP="00A06791">
            <w:pPr>
              <w:jc w:val="both"/>
              <w:rPr>
                <w:bCs/>
                <w:iCs/>
                <w:sz w:val="28"/>
                <w:szCs w:val="28"/>
              </w:rPr>
            </w:pPr>
            <w:r w:rsidRPr="00546CEC">
              <w:rPr>
                <w:bCs/>
                <w:iCs/>
                <w:sz w:val="28"/>
                <w:szCs w:val="28"/>
              </w:rPr>
              <w:t>Вн</w:t>
            </w:r>
            <w:r>
              <w:rPr>
                <w:bCs/>
                <w:iCs/>
                <w:sz w:val="28"/>
                <w:szCs w:val="28"/>
              </w:rPr>
              <w:t xml:space="preserve">имательно слушайте вопросы  и выбирайте </w:t>
            </w:r>
            <w:r>
              <w:rPr>
                <w:bCs/>
                <w:iCs/>
                <w:sz w:val="28"/>
                <w:szCs w:val="28"/>
              </w:rPr>
              <w:lastRenderedPageBreak/>
              <w:t>правильный, на ваш взгляд, ответ</w:t>
            </w:r>
            <w:r w:rsidRPr="00546CEC">
              <w:rPr>
                <w:bCs/>
                <w:iCs/>
                <w:sz w:val="28"/>
                <w:szCs w:val="28"/>
              </w:rPr>
              <w:t xml:space="preserve">. </w:t>
            </w:r>
            <w:r>
              <w:rPr>
                <w:bCs/>
                <w:iCs/>
                <w:sz w:val="28"/>
                <w:szCs w:val="28"/>
              </w:rPr>
              <w:t>В случае правильного ответа вы услышите аплодисменты, а рисунок будет разукрашен.</w:t>
            </w:r>
          </w:p>
        </w:tc>
        <w:tc>
          <w:tcPr>
            <w:tcW w:w="2340" w:type="dxa"/>
          </w:tcPr>
          <w:p w:rsidR="00461F92" w:rsidRDefault="00461F92" w:rsidP="00C54710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По управляющим кнопкам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461F92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lastRenderedPageBreak/>
              <w:t>36.</w:t>
            </w:r>
          </w:p>
        </w:tc>
        <w:tc>
          <w:tcPr>
            <w:tcW w:w="6697" w:type="dxa"/>
          </w:tcPr>
          <w:p w:rsidR="00461F92" w:rsidRPr="004F6966" w:rsidRDefault="00461F92" w:rsidP="00157EBF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Слайд-поощрение с предложение</w:t>
            </w:r>
            <w:r w:rsidR="00F44660">
              <w:rPr>
                <w:bCs/>
                <w:iCs/>
                <w:sz w:val="28"/>
                <w:szCs w:val="28"/>
              </w:rPr>
              <w:t>м</w:t>
            </w:r>
            <w:r>
              <w:rPr>
                <w:bCs/>
                <w:iCs/>
                <w:sz w:val="28"/>
                <w:szCs w:val="28"/>
              </w:rPr>
              <w:t xml:space="preserve"> выбрать другой рисунок</w:t>
            </w:r>
          </w:p>
        </w:tc>
        <w:tc>
          <w:tcPr>
            <w:tcW w:w="2340" w:type="dxa"/>
          </w:tcPr>
          <w:p w:rsidR="00461F92" w:rsidRPr="004F6966" w:rsidRDefault="00461F92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управляющим кнопкам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461F92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37.</w:t>
            </w:r>
          </w:p>
        </w:tc>
        <w:tc>
          <w:tcPr>
            <w:tcW w:w="6697" w:type="dxa"/>
          </w:tcPr>
          <w:p w:rsidR="00461F92" w:rsidRP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>Эпилог</w:t>
            </w:r>
          </w:p>
          <w:p w:rsidR="00461F92" w:rsidRP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>Люди всей планеты, жители страны</w:t>
            </w:r>
          </w:p>
          <w:p w:rsidR="00461F92" w:rsidRP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>Правила движенья выполнять должны!</w:t>
            </w:r>
          </w:p>
          <w:p w:rsidR="00461F92" w:rsidRP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>Чтоб смеялось солнце, глядя с высоты,</w:t>
            </w:r>
          </w:p>
          <w:p w:rsidR="00461F92" w:rsidRDefault="00461F92" w:rsidP="00157EBF">
            <w:pPr>
              <w:rPr>
                <w:bCs/>
                <w:iCs/>
                <w:sz w:val="28"/>
                <w:szCs w:val="28"/>
              </w:rPr>
            </w:pPr>
            <w:r w:rsidRPr="00461F92">
              <w:rPr>
                <w:bCs/>
                <w:iCs/>
                <w:sz w:val="28"/>
                <w:szCs w:val="28"/>
              </w:rPr>
              <w:t xml:space="preserve">Правила движенья выполняй и ты! </w:t>
            </w:r>
          </w:p>
        </w:tc>
        <w:tc>
          <w:tcPr>
            <w:tcW w:w="2340" w:type="dxa"/>
          </w:tcPr>
          <w:p w:rsidR="00461F92" w:rsidRDefault="00461F92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щелчку</w:t>
            </w:r>
          </w:p>
        </w:tc>
      </w:tr>
      <w:tr w:rsidR="00461F92" w:rsidRPr="004F6966" w:rsidTr="00AB0B90">
        <w:tc>
          <w:tcPr>
            <w:tcW w:w="1101" w:type="dxa"/>
          </w:tcPr>
          <w:p w:rsidR="00461F92" w:rsidRDefault="00461F92" w:rsidP="00C54710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38.</w:t>
            </w:r>
          </w:p>
        </w:tc>
        <w:tc>
          <w:tcPr>
            <w:tcW w:w="6697" w:type="dxa"/>
          </w:tcPr>
          <w:p w:rsidR="00461F92" w:rsidRDefault="00461F92" w:rsidP="00157EBF">
            <w:pPr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Берегите себя! Изучайте и соблюдайте ПДД!</w:t>
            </w:r>
          </w:p>
          <w:p w:rsidR="00FE0ECE" w:rsidRDefault="00FE0ECE" w:rsidP="00157EBF">
            <w:pPr>
              <w:rPr>
                <w:rStyle w:val="c2"/>
                <w:bCs/>
                <w:iCs/>
                <w:sz w:val="28"/>
                <w:szCs w:val="28"/>
              </w:rPr>
            </w:pP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Рефлексия «Незаконченное предложение»: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сегодня я узнал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было интересно…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было трудно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выполнял задания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понял, что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теперь я могу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почувствовал, что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приобрел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научился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у меня получилось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смог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я попробую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меня удивило …</w:t>
            </w:r>
          </w:p>
          <w:p w:rsidR="00FE0ECE" w:rsidRPr="00CA77F4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урок дал мне для жизни …</w:t>
            </w:r>
          </w:p>
          <w:p w:rsidR="00FE0ECE" w:rsidRDefault="00FE0ECE" w:rsidP="00FE0ECE">
            <w:pPr>
              <w:rPr>
                <w:bCs/>
                <w:iCs/>
                <w:sz w:val="28"/>
                <w:szCs w:val="28"/>
              </w:rPr>
            </w:pPr>
            <w:r w:rsidRPr="00CA77F4">
              <w:rPr>
                <w:bCs/>
                <w:iCs/>
                <w:sz w:val="28"/>
                <w:szCs w:val="28"/>
              </w:rPr>
              <w:t>- мне захотелось …</w:t>
            </w:r>
          </w:p>
        </w:tc>
        <w:tc>
          <w:tcPr>
            <w:tcW w:w="2340" w:type="dxa"/>
          </w:tcPr>
          <w:p w:rsidR="00461F92" w:rsidRDefault="00461F92" w:rsidP="00545CFB">
            <w:pPr>
              <w:pStyle w:val="a3"/>
              <w:ind w:left="0"/>
              <w:rPr>
                <w:rStyle w:val="c2"/>
                <w:bCs/>
                <w:iCs/>
                <w:sz w:val="28"/>
                <w:szCs w:val="28"/>
              </w:rPr>
            </w:pPr>
            <w:r>
              <w:rPr>
                <w:rStyle w:val="c2"/>
                <w:bCs/>
                <w:iCs/>
                <w:sz w:val="28"/>
                <w:szCs w:val="28"/>
              </w:rPr>
              <w:t>По управляющим кнопкам</w:t>
            </w:r>
          </w:p>
        </w:tc>
      </w:tr>
    </w:tbl>
    <w:p w:rsidR="00D4041B" w:rsidRDefault="00D4041B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1F92" w:rsidRPr="00871103" w:rsidRDefault="00461F92" w:rsidP="00C54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61F92" w:rsidRPr="00871103" w:rsidSect="00A06791">
      <w:headerReference w:type="default" r:id="rId12"/>
      <w:pgSz w:w="11906" w:h="16838"/>
      <w:pgMar w:top="834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94" w:rsidRDefault="00D22C94" w:rsidP="00BC4CC2">
      <w:pPr>
        <w:spacing w:after="0" w:line="240" w:lineRule="auto"/>
      </w:pPr>
      <w:r>
        <w:separator/>
      </w:r>
    </w:p>
  </w:endnote>
  <w:endnote w:type="continuationSeparator" w:id="0">
    <w:p w:rsidR="00D22C94" w:rsidRDefault="00D22C94" w:rsidP="00BC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94" w:rsidRDefault="00D22C94" w:rsidP="00BC4CC2">
      <w:pPr>
        <w:spacing w:after="0" w:line="240" w:lineRule="auto"/>
      </w:pPr>
      <w:r>
        <w:separator/>
      </w:r>
    </w:p>
  </w:footnote>
  <w:footnote w:type="continuationSeparator" w:id="0">
    <w:p w:rsidR="00D22C94" w:rsidRDefault="00D22C94" w:rsidP="00BC4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493" w:type="dxa"/>
      <w:tblInd w:w="-131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000"/>
    </w:tblPr>
    <w:tblGrid>
      <w:gridCol w:w="1597"/>
      <w:gridCol w:w="9896"/>
    </w:tblGrid>
    <w:tr w:rsidR="007251B5" w:rsidTr="00A06791">
      <w:trPr>
        <w:trHeight w:val="465"/>
      </w:trPr>
      <w:tc>
        <w:tcPr>
          <w:tcW w:w="1597" w:type="dxa"/>
        </w:tcPr>
        <w:p w:rsidR="007251B5" w:rsidRDefault="007251B5" w:rsidP="00486948">
          <w:pPr>
            <w:spacing w:after="0" w:line="240" w:lineRule="auto"/>
            <w:ind w:left="601"/>
            <w:rPr>
              <w:rFonts w:ascii="Times New Roman" w:hAnsi="Times New Roman" w:cs="Times New Roman"/>
              <w:sz w:val="28"/>
              <w:szCs w:val="28"/>
            </w:rPr>
          </w:pPr>
        </w:p>
      </w:tc>
      <w:tc>
        <w:tcPr>
          <w:tcW w:w="9896" w:type="dxa"/>
        </w:tcPr>
        <w:p w:rsidR="00A06791" w:rsidRDefault="00A06791" w:rsidP="00A06791">
          <w:pPr>
            <w:pStyle w:val="a4"/>
            <w:jc w:val="right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  <w:r w:rsidRPr="00A06791">
            <w:rPr>
              <w:rFonts w:ascii="Times New Roman" w:hAnsi="Times New Roman" w:cs="Times New Roman"/>
              <w:b/>
              <w:bCs/>
              <w:sz w:val="20"/>
              <w:szCs w:val="20"/>
            </w:rPr>
            <w:t xml:space="preserve">IV ВСЕРОССИЙСКИЙ ПЕДАГОГИЧЕСКИЙ КОНКУРС «ИКТ-КОМПЕТЕНТНОСТЬ ПЕДАГОГА </w:t>
          </w:r>
        </w:p>
        <w:p w:rsidR="007251B5" w:rsidRPr="00A06791" w:rsidRDefault="00A06791" w:rsidP="00A06791">
          <w:pPr>
            <w:pStyle w:val="a4"/>
            <w:jc w:val="right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  <w:r w:rsidRPr="00A06791">
            <w:rPr>
              <w:rFonts w:ascii="Times New Roman" w:hAnsi="Times New Roman" w:cs="Times New Roman"/>
              <w:b/>
              <w:bCs/>
              <w:sz w:val="20"/>
              <w:szCs w:val="20"/>
            </w:rPr>
            <w:t>В СОВРЕМЕННОМ ОБРАЗОВАНИИ»</w:t>
          </w:r>
        </w:p>
      </w:tc>
    </w:tr>
  </w:tbl>
  <w:p w:rsidR="007251B5" w:rsidRPr="0047731B" w:rsidRDefault="007251B5" w:rsidP="00486948">
    <w:pPr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341D9"/>
    <w:multiLevelType w:val="hybridMultilevel"/>
    <w:tmpl w:val="DDEE89B0"/>
    <w:lvl w:ilvl="0" w:tplc="8842D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4C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E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87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7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08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AC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8E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AF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6F08BF"/>
    <w:multiLevelType w:val="hybridMultilevel"/>
    <w:tmpl w:val="DDC46B34"/>
    <w:lvl w:ilvl="0" w:tplc="DF9AD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225DD"/>
    <w:multiLevelType w:val="hybridMultilevel"/>
    <w:tmpl w:val="9F38BB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51831"/>
    <w:multiLevelType w:val="hybridMultilevel"/>
    <w:tmpl w:val="695C8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53D15"/>
    <w:multiLevelType w:val="hybridMultilevel"/>
    <w:tmpl w:val="FA16C5F6"/>
    <w:lvl w:ilvl="0" w:tplc="E1446F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7461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AA56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54EE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361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EC53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38CB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B679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A4EB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6EE4B4D"/>
    <w:multiLevelType w:val="hybridMultilevel"/>
    <w:tmpl w:val="F47E269E"/>
    <w:lvl w:ilvl="0" w:tplc="D5C80496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Arial" w:hint="default"/>
        <w:b w:val="0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1D3CD5"/>
    <w:multiLevelType w:val="hybridMultilevel"/>
    <w:tmpl w:val="0468718A"/>
    <w:lvl w:ilvl="0" w:tplc="DF9AD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1356CFF"/>
    <w:multiLevelType w:val="multilevel"/>
    <w:tmpl w:val="7312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DA7C7A"/>
    <w:multiLevelType w:val="hybridMultilevel"/>
    <w:tmpl w:val="338CCB00"/>
    <w:lvl w:ilvl="0" w:tplc="5A24A0B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5070B6"/>
    <w:multiLevelType w:val="multilevel"/>
    <w:tmpl w:val="51E894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02E82"/>
    <w:multiLevelType w:val="multilevel"/>
    <w:tmpl w:val="C21A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B52"/>
    <w:rsid w:val="00034FD2"/>
    <w:rsid w:val="00051829"/>
    <w:rsid w:val="00057D21"/>
    <w:rsid w:val="0006016F"/>
    <w:rsid w:val="000631DD"/>
    <w:rsid w:val="00065753"/>
    <w:rsid w:val="00070492"/>
    <w:rsid w:val="000B6787"/>
    <w:rsid w:val="000C0315"/>
    <w:rsid w:val="00131B6F"/>
    <w:rsid w:val="001355C0"/>
    <w:rsid w:val="00157EBF"/>
    <w:rsid w:val="001C3B08"/>
    <w:rsid w:val="0021486E"/>
    <w:rsid w:val="0024261A"/>
    <w:rsid w:val="00277E05"/>
    <w:rsid w:val="0028052A"/>
    <w:rsid w:val="002A3DBF"/>
    <w:rsid w:val="002B37C3"/>
    <w:rsid w:val="002B52D2"/>
    <w:rsid w:val="00366F14"/>
    <w:rsid w:val="003736D7"/>
    <w:rsid w:val="003C7F2F"/>
    <w:rsid w:val="003D7A17"/>
    <w:rsid w:val="003F4E85"/>
    <w:rsid w:val="00406379"/>
    <w:rsid w:val="00461F92"/>
    <w:rsid w:val="00486948"/>
    <w:rsid w:val="00495871"/>
    <w:rsid w:val="004F6966"/>
    <w:rsid w:val="00501100"/>
    <w:rsid w:val="00523696"/>
    <w:rsid w:val="005361A6"/>
    <w:rsid w:val="00545CFB"/>
    <w:rsid w:val="00546CEC"/>
    <w:rsid w:val="00580379"/>
    <w:rsid w:val="005A0F2C"/>
    <w:rsid w:val="005C020D"/>
    <w:rsid w:val="005D3698"/>
    <w:rsid w:val="006070C5"/>
    <w:rsid w:val="006071DB"/>
    <w:rsid w:val="0061260C"/>
    <w:rsid w:val="00636871"/>
    <w:rsid w:val="006408CD"/>
    <w:rsid w:val="0065717E"/>
    <w:rsid w:val="00715FC1"/>
    <w:rsid w:val="007251B5"/>
    <w:rsid w:val="0072791F"/>
    <w:rsid w:val="00742662"/>
    <w:rsid w:val="0074667B"/>
    <w:rsid w:val="007659B4"/>
    <w:rsid w:val="007C4763"/>
    <w:rsid w:val="007C695D"/>
    <w:rsid w:val="007C6AFE"/>
    <w:rsid w:val="007E3562"/>
    <w:rsid w:val="007E4B66"/>
    <w:rsid w:val="00823E0E"/>
    <w:rsid w:val="00842609"/>
    <w:rsid w:val="00844F2F"/>
    <w:rsid w:val="00854A23"/>
    <w:rsid w:val="00864FFB"/>
    <w:rsid w:val="00871103"/>
    <w:rsid w:val="008804F4"/>
    <w:rsid w:val="008A080C"/>
    <w:rsid w:val="00906D16"/>
    <w:rsid w:val="00922CD7"/>
    <w:rsid w:val="0092748B"/>
    <w:rsid w:val="00940DB6"/>
    <w:rsid w:val="009C133E"/>
    <w:rsid w:val="00A06791"/>
    <w:rsid w:val="00A14105"/>
    <w:rsid w:val="00A20ABD"/>
    <w:rsid w:val="00A30E90"/>
    <w:rsid w:val="00A73302"/>
    <w:rsid w:val="00A74646"/>
    <w:rsid w:val="00A7499C"/>
    <w:rsid w:val="00AA20FA"/>
    <w:rsid w:val="00AB0B90"/>
    <w:rsid w:val="00AB0E19"/>
    <w:rsid w:val="00B34824"/>
    <w:rsid w:val="00BC4CC2"/>
    <w:rsid w:val="00C54710"/>
    <w:rsid w:val="00C56B69"/>
    <w:rsid w:val="00C84D8F"/>
    <w:rsid w:val="00C869C1"/>
    <w:rsid w:val="00C9437B"/>
    <w:rsid w:val="00CB6585"/>
    <w:rsid w:val="00CC2F63"/>
    <w:rsid w:val="00CC744A"/>
    <w:rsid w:val="00CE19BC"/>
    <w:rsid w:val="00D0401B"/>
    <w:rsid w:val="00D07596"/>
    <w:rsid w:val="00D10B73"/>
    <w:rsid w:val="00D11E10"/>
    <w:rsid w:val="00D22C94"/>
    <w:rsid w:val="00D31444"/>
    <w:rsid w:val="00D4041B"/>
    <w:rsid w:val="00D46152"/>
    <w:rsid w:val="00D878D7"/>
    <w:rsid w:val="00DE0B52"/>
    <w:rsid w:val="00DE6080"/>
    <w:rsid w:val="00E0073D"/>
    <w:rsid w:val="00E16AE3"/>
    <w:rsid w:val="00E270C5"/>
    <w:rsid w:val="00E42334"/>
    <w:rsid w:val="00E56E42"/>
    <w:rsid w:val="00E66843"/>
    <w:rsid w:val="00E706A5"/>
    <w:rsid w:val="00E822C5"/>
    <w:rsid w:val="00EC01DD"/>
    <w:rsid w:val="00ED113B"/>
    <w:rsid w:val="00ED16EB"/>
    <w:rsid w:val="00F31A60"/>
    <w:rsid w:val="00F44660"/>
    <w:rsid w:val="00F64A2D"/>
    <w:rsid w:val="00F66800"/>
    <w:rsid w:val="00FE0ECE"/>
    <w:rsid w:val="00FF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E0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0B52"/>
  </w:style>
  <w:style w:type="paragraph" w:styleId="a6">
    <w:name w:val="Normal (Web)"/>
    <w:basedOn w:val="a"/>
    <w:uiPriority w:val="99"/>
    <w:unhideWhenUsed/>
    <w:rsid w:val="00DE0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B5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F4E85"/>
    <w:rPr>
      <w:color w:val="0000FF" w:themeColor="hyperlink"/>
      <w:u w:val="single"/>
    </w:rPr>
  </w:style>
  <w:style w:type="paragraph" w:styleId="aa">
    <w:name w:val="No Spacing"/>
    <w:basedOn w:val="a"/>
    <w:link w:val="ab"/>
    <w:uiPriority w:val="1"/>
    <w:qFormat/>
    <w:rsid w:val="003F4E85"/>
    <w:pPr>
      <w:spacing w:after="0" w:line="240" w:lineRule="auto"/>
    </w:pPr>
    <w:rPr>
      <w:rFonts w:eastAsiaTheme="minorEastAsia" w:cs="Times New Roman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3F4E85"/>
    <w:rPr>
      <w:rFonts w:eastAsiaTheme="minorEastAsia" w:cs="Times New Roman"/>
      <w:lang w:val="en-US" w:bidi="en-US"/>
    </w:rPr>
  </w:style>
  <w:style w:type="character" w:customStyle="1" w:styleId="apple-converted-space">
    <w:name w:val="apple-converted-space"/>
    <w:basedOn w:val="a0"/>
    <w:rsid w:val="00D11E10"/>
  </w:style>
  <w:style w:type="character" w:customStyle="1" w:styleId="c2">
    <w:name w:val="c2"/>
    <w:basedOn w:val="a0"/>
    <w:rsid w:val="00A14105"/>
  </w:style>
  <w:style w:type="table" w:styleId="ac">
    <w:name w:val="Table Grid"/>
    <w:basedOn w:val="a1"/>
    <w:rsid w:val="00A1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semiHidden/>
    <w:unhideWhenUsed/>
    <w:rsid w:val="0064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408CD"/>
  </w:style>
  <w:style w:type="paragraph" w:customStyle="1" w:styleId="c5">
    <w:name w:val="c5"/>
    <w:basedOn w:val="a"/>
    <w:rsid w:val="00034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34FD2"/>
  </w:style>
  <w:style w:type="character" w:styleId="af">
    <w:name w:val="Strong"/>
    <w:basedOn w:val="a0"/>
    <w:uiPriority w:val="22"/>
    <w:qFormat/>
    <w:rsid w:val="00C54710"/>
    <w:rPr>
      <w:b/>
      <w:bCs/>
    </w:rPr>
  </w:style>
  <w:style w:type="paragraph" w:customStyle="1" w:styleId="Default">
    <w:name w:val="Default"/>
    <w:rsid w:val="00A06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bochkarevatv</dc:creator>
  <cp:lastModifiedBy>школа Татьяна</cp:lastModifiedBy>
  <cp:revision>17</cp:revision>
  <dcterms:created xsi:type="dcterms:W3CDTF">2017-08-19T14:50:00Z</dcterms:created>
  <dcterms:modified xsi:type="dcterms:W3CDTF">2023-03-10T13:54:00Z</dcterms:modified>
</cp:coreProperties>
</file>